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BEBFF">
    <v:background id="_x0000_s1025" o:bwmode="white" fillcolor="#ebebff" o:targetscreensize="1024,768">
      <v:fill color2="#f3f7ed" angle="-135" focusposition=",1" focussize="" focus="-50%" type="gradient"/>
    </v:background>
  </w:background>
  <w:body>
    <w:p w:rsidR="004A1417" w:rsidRPr="007F7D7C" w:rsidRDefault="004A1417" w:rsidP="007F7D7C">
      <w:pPr>
        <w:pStyle w:val="Geenafstand"/>
        <w:jc w:val="center"/>
        <w:rPr>
          <w:b/>
          <w:bCs/>
          <w:sz w:val="36"/>
          <w:szCs w:val="36"/>
        </w:rPr>
      </w:pPr>
      <w:r w:rsidRPr="007F7D7C">
        <w:rPr>
          <w:b/>
          <w:bCs/>
          <w:sz w:val="36"/>
          <w:szCs w:val="36"/>
        </w:rPr>
        <w:t>GAD:</w:t>
      </w:r>
      <w:r w:rsidR="005118AA">
        <w:rPr>
          <w:b/>
          <w:bCs/>
          <w:sz w:val="36"/>
          <w:szCs w:val="36"/>
        </w:rPr>
        <w:t xml:space="preserve"> A</w:t>
      </w:r>
      <w:r w:rsidR="007F7D7C" w:rsidRPr="007F7D7C">
        <w:rPr>
          <w:b/>
          <w:bCs/>
          <w:sz w:val="36"/>
          <w:szCs w:val="36"/>
        </w:rPr>
        <w:t>anvalluh!</w:t>
      </w:r>
    </w:p>
    <w:p w:rsidR="004A1417" w:rsidRDefault="004A1417" w:rsidP="007F7D7C">
      <w:pPr>
        <w:pStyle w:val="Geenafstand"/>
        <w:jc w:val="center"/>
        <w:rPr>
          <w:sz w:val="28"/>
          <w:szCs w:val="28"/>
        </w:rPr>
      </w:pPr>
      <w:r>
        <w:rPr>
          <w:sz w:val="28"/>
          <w:szCs w:val="28"/>
        </w:rPr>
        <w:t>preek over Genesis 49,19</w:t>
      </w:r>
    </w:p>
    <w:p w:rsidR="004A1417" w:rsidRDefault="004A1417" w:rsidP="007F7D7C">
      <w:pPr>
        <w:pStyle w:val="Geenafstand"/>
        <w:rPr>
          <w:sz w:val="32"/>
          <w:szCs w:val="32"/>
          <w:u w:val="double"/>
        </w:rPr>
      </w:pPr>
    </w:p>
    <w:p w:rsidR="004A1417" w:rsidRPr="00C60F4D" w:rsidRDefault="00C60F4D" w:rsidP="007F7D7C">
      <w:pPr>
        <w:pStyle w:val="Geenafstand"/>
        <w:rPr>
          <w:sz w:val="24"/>
          <w:szCs w:val="24"/>
          <w:u w:val="single"/>
        </w:rPr>
      </w:pPr>
      <w:r w:rsidRPr="00C60F4D">
        <w:rPr>
          <w:sz w:val="28"/>
          <w:szCs w:val="28"/>
          <w:u w:val="single"/>
        </w:rPr>
        <w:t>Bijbellezingen</w:t>
      </w:r>
    </w:p>
    <w:p w:rsidR="004A1417" w:rsidRPr="00C60F4D" w:rsidRDefault="00C60F4D" w:rsidP="00C60F4D">
      <w:pPr>
        <w:pStyle w:val="Geenafstand"/>
        <w:rPr>
          <w:sz w:val="24"/>
          <w:szCs w:val="24"/>
        </w:rPr>
      </w:pPr>
      <w:r w:rsidRPr="00C60F4D">
        <w:rPr>
          <w:sz w:val="24"/>
          <w:szCs w:val="24"/>
        </w:rPr>
        <w:t xml:space="preserve">Genesis 30,9-13; I Kronieken 5,18-26; </w:t>
      </w:r>
      <w:r w:rsidR="004A1417" w:rsidRPr="00C60F4D">
        <w:rPr>
          <w:sz w:val="24"/>
          <w:szCs w:val="24"/>
        </w:rPr>
        <w:t>Jeremia 49,1-6</w:t>
      </w:r>
    </w:p>
    <w:p w:rsidR="004A1417" w:rsidRPr="00C60F4D" w:rsidRDefault="004A1417" w:rsidP="007F7D7C">
      <w:pPr>
        <w:pStyle w:val="Geenafstand"/>
        <w:rPr>
          <w:sz w:val="24"/>
          <w:szCs w:val="24"/>
        </w:rPr>
      </w:pPr>
      <w:r w:rsidRPr="00C60F4D">
        <w:rPr>
          <w:sz w:val="24"/>
          <w:szCs w:val="24"/>
        </w:rPr>
        <w:tab/>
      </w:r>
    </w:p>
    <w:p w:rsidR="00710B06" w:rsidRPr="00C60F4D" w:rsidRDefault="004A1417" w:rsidP="00C60F4D">
      <w:pPr>
        <w:pStyle w:val="Geenafstand"/>
        <w:rPr>
          <w:sz w:val="24"/>
          <w:szCs w:val="24"/>
        </w:rPr>
      </w:pPr>
      <w:r w:rsidRPr="00C60F4D">
        <w:rPr>
          <w:sz w:val="24"/>
          <w:szCs w:val="24"/>
        </w:rPr>
        <w:t>Bedum, 15 februari 2015</w:t>
      </w:r>
      <w:r w:rsidR="00C60F4D" w:rsidRPr="00C60F4D">
        <w:rPr>
          <w:sz w:val="24"/>
          <w:szCs w:val="24"/>
        </w:rPr>
        <w:t xml:space="preserve">; </w:t>
      </w:r>
      <w:r w:rsidR="00710B06" w:rsidRPr="00C60F4D">
        <w:rPr>
          <w:sz w:val="24"/>
          <w:szCs w:val="24"/>
        </w:rPr>
        <w:t>Hoogkerk en Ulrum, 26 april 2015</w:t>
      </w:r>
    </w:p>
    <w:p w:rsidR="004A1417" w:rsidRDefault="004A1417" w:rsidP="007F7D7C">
      <w:pPr>
        <w:pStyle w:val="Geenafstand"/>
        <w:jc w:val="right"/>
        <w:rPr>
          <w:sz w:val="28"/>
          <w:szCs w:val="28"/>
        </w:rPr>
      </w:pPr>
      <w:r>
        <w:rPr>
          <w:sz w:val="28"/>
          <w:szCs w:val="28"/>
        </w:rPr>
        <w:t>Ds. Marten de Vries</w:t>
      </w:r>
    </w:p>
    <w:p w:rsidR="00D63C60" w:rsidRDefault="00D63C60" w:rsidP="007F7D7C">
      <w:pPr>
        <w:pStyle w:val="Geenafstand"/>
        <w:pBdr>
          <w:bottom w:val="double" w:sz="6" w:space="1" w:color="auto"/>
        </w:pBdr>
        <w:jc w:val="right"/>
        <w:rPr>
          <w:sz w:val="28"/>
          <w:szCs w:val="28"/>
        </w:rPr>
      </w:pPr>
    </w:p>
    <w:p w:rsidR="00C60F4D" w:rsidRPr="00D63C60" w:rsidRDefault="00C60F4D" w:rsidP="00506AB5">
      <w:pPr>
        <w:pStyle w:val="Geenafstand"/>
        <w:rPr>
          <w:sz w:val="18"/>
          <w:szCs w:val="18"/>
        </w:rPr>
      </w:pPr>
    </w:p>
    <w:p w:rsidR="007F7D7C" w:rsidRDefault="007F7D7C" w:rsidP="007F7D7C">
      <w:pPr>
        <w:pStyle w:val="Geenafstand"/>
        <w:rPr>
          <w:rFonts w:ascii="Arial" w:hAnsi="Arial" w:cs="Arial"/>
          <w:color w:val="797979"/>
          <w:spacing w:val="3"/>
          <w:sz w:val="21"/>
          <w:szCs w:val="21"/>
        </w:rPr>
      </w:pPr>
    </w:p>
    <w:p w:rsidR="009B25C7" w:rsidRPr="00C60F4D" w:rsidRDefault="009B25C7" w:rsidP="00C60F4D">
      <w:pPr>
        <w:pStyle w:val="Geenafstand"/>
        <w:rPr>
          <w:rFonts w:asciiTheme="majorBidi" w:hAnsiTheme="majorBidi" w:cstheme="majorBidi"/>
        </w:rPr>
      </w:pPr>
      <w:r w:rsidRPr="00C60F4D">
        <w:rPr>
          <w:rFonts w:asciiTheme="majorBidi" w:hAnsiTheme="majorBidi" w:cstheme="majorBidi"/>
        </w:rPr>
        <w:t>Gemeente  van Jezus Christus, mijn broeders en mijn zusters,</w:t>
      </w:r>
    </w:p>
    <w:p w:rsidR="009B25C7" w:rsidRPr="00C60F4D" w:rsidRDefault="009B25C7" w:rsidP="00C60F4D">
      <w:pPr>
        <w:pStyle w:val="Geenafstand"/>
        <w:rPr>
          <w:rFonts w:asciiTheme="majorBidi" w:hAnsiTheme="majorBidi" w:cstheme="majorBidi"/>
        </w:rPr>
      </w:pPr>
    </w:p>
    <w:p w:rsidR="00413AAB" w:rsidRPr="00C60F4D" w:rsidRDefault="00413AAB" w:rsidP="00C60F4D">
      <w:pPr>
        <w:pStyle w:val="Geenafstand"/>
        <w:rPr>
          <w:rFonts w:asciiTheme="majorBidi" w:hAnsiTheme="majorBidi" w:cstheme="majorBidi"/>
          <w:i/>
          <w:iCs/>
        </w:rPr>
      </w:pPr>
      <w:r w:rsidRPr="00C60F4D">
        <w:rPr>
          <w:rFonts w:asciiTheme="majorBidi" w:hAnsiTheme="majorBidi" w:cstheme="majorBidi"/>
          <w:i/>
          <w:iCs/>
        </w:rPr>
        <w:t>Er moet gevochten worden</w:t>
      </w:r>
    </w:p>
    <w:p w:rsidR="00A92A07" w:rsidRPr="00C60F4D" w:rsidRDefault="009B25C7" w:rsidP="00C60F4D">
      <w:pPr>
        <w:pStyle w:val="Geenafstand"/>
        <w:rPr>
          <w:rFonts w:asciiTheme="majorBidi" w:hAnsiTheme="majorBidi" w:cstheme="majorBidi"/>
        </w:rPr>
      </w:pPr>
      <w:r w:rsidRPr="00C60F4D">
        <w:rPr>
          <w:rFonts w:asciiTheme="majorBidi" w:hAnsiTheme="majorBidi" w:cstheme="majorBidi"/>
        </w:rPr>
        <w:t xml:space="preserve">Hebben ‘geloven’ en ‘vechten’ iets met elkaar te maken? Nogal wat, zou je </w:t>
      </w:r>
      <w:r w:rsidR="009E061B" w:rsidRPr="00C60F4D">
        <w:rPr>
          <w:rFonts w:asciiTheme="majorBidi" w:hAnsiTheme="majorBidi" w:cstheme="majorBidi"/>
        </w:rPr>
        <w:t xml:space="preserve">zo </w:t>
      </w:r>
      <w:r w:rsidRPr="00C60F4D">
        <w:rPr>
          <w:rFonts w:asciiTheme="majorBidi" w:hAnsiTheme="majorBidi" w:cstheme="majorBidi"/>
        </w:rPr>
        <w:t xml:space="preserve">zeggen. In naam van de religie is en wordt oorlog gevoerd. En niet alleen door moslimse benden. Ook christenen konden er </w:t>
      </w:r>
      <w:r w:rsidR="0090236C" w:rsidRPr="00C60F4D">
        <w:rPr>
          <w:rFonts w:asciiTheme="majorBidi" w:hAnsiTheme="majorBidi" w:cstheme="majorBidi"/>
        </w:rPr>
        <w:t xml:space="preserve">altijd </w:t>
      </w:r>
      <w:r w:rsidRPr="00C60F4D">
        <w:rPr>
          <w:rFonts w:asciiTheme="majorBidi" w:hAnsiTheme="majorBidi" w:cstheme="majorBidi"/>
        </w:rPr>
        <w:t>wat van. Je kunt denken aan de kruistochten naar het Heilig Land. Ook al ga</w:t>
      </w:r>
      <w:r w:rsidR="00A92A07" w:rsidRPr="00C60F4D">
        <w:rPr>
          <w:rFonts w:asciiTheme="majorBidi" w:hAnsiTheme="majorBidi" w:cstheme="majorBidi"/>
        </w:rPr>
        <w:t>ven moslims er aanleiding voor, da</w:t>
      </w:r>
      <w:r w:rsidR="009E061B" w:rsidRPr="00C60F4D">
        <w:rPr>
          <w:rFonts w:asciiTheme="majorBidi" w:hAnsiTheme="majorBidi" w:cstheme="majorBidi"/>
        </w:rPr>
        <w:t>t de ké</w:t>
      </w:r>
      <w:r w:rsidR="00A92A07" w:rsidRPr="00C60F4D">
        <w:rPr>
          <w:rFonts w:asciiTheme="majorBidi" w:hAnsiTheme="majorBidi" w:cstheme="majorBidi"/>
        </w:rPr>
        <w:t>rk opriep tot een heilige oorlog met de belofte van zondenvergeving</w:t>
      </w:r>
      <w:r w:rsidR="009E061B" w:rsidRPr="00C60F4D">
        <w:rPr>
          <w:rFonts w:asciiTheme="majorBidi" w:hAnsiTheme="majorBidi" w:cstheme="majorBidi"/>
        </w:rPr>
        <w:t>,</w:t>
      </w:r>
      <w:r w:rsidR="00A92A07" w:rsidRPr="00C60F4D">
        <w:rPr>
          <w:rFonts w:asciiTheme="majorBidi" w:hAnsiTheme="majorBidi" w:cstheme="majorBidi"/>
        </w:rPr>
        <w:t xml:space="preserve"> is niet iets om trots op te zijn. Ook in Europa zijn heuse godsdienstoorlogen uitgevochten. De </w:t>
      </w:r>
      <w:r w:rsidR="009E061B" w:rsidRPr="00C60F4D">
        <w:rPr>
          <w:rFonts w:asciiTheme="majorBidi" w:hAnsiTheme="majorBidi" w:cstheme="majorBidi"/>
        </w:rPr>
        <w:t>Bauernkrieg</w:t>
      </w:r>
      <w:r w:rsidR="00A92A07" w:rsidRPr="00C60F4D">
        <w:rPr>
          <w:rFonts w:asciiTheme="majorBidi" w:hAnsiTheme="majorBidi" w:cstheme="majorBidi"/>
        </w:rPr>
        <w:t>, negen Hugenotenoorlogen, de Tachtigjarige – en de Dertigjarig Oorlog</w:t>
      </w:r>
      <w:r w:rsidR="0090236C" w:rsidRPr="00C60F4D">
        <w:rPr>
          <w:rFonts w:asciiTheme="majorBidi" w:hAnsiTheme="majorBidi" w:cstheme="majorBidi"/>
        </w:rPr>
        <w:t xml:space="preserve">, </w:t>
      </w:r>
      <w:r w:rsidR="00A92A07" w:rsidRPr="00C60F4D">
        <w:rPr>
          <w:rFonts w:asciiTheme="majorBidi" w:hAnsiTheme="majorBidi" w:cstheme="majorBidi"/>
        </w:rPr>
        <w:t>de Bisschoppenoorlogen</w:t>
      </w:r>
      <w:r w:rsidR="0090236C" w:rsidRPr="00C60F4D">
        <w:rPr>
          <w:rFonts w:asciiTheme="majorBidi" w:hAnsiTheme="majorBidi" w:cstheme="majorBidi"/>
        </w:rPr>
        <w:t xml:space="preserve"> in Groot-Brittanië en ‘The Troubles’ tussen Roomsen en Protestanten tot eind vorige eeuw in Noord-Ierland. En dan hebben we het nog niet eens gehad over kerkstrijd binnen </w:t>
      </w:r>
      <w:r w:rsidR="009E061B" w:rsidRPr="00C60F4D">
        <w:rPr>
          <w:rFonts w:asciiTheme="majorBidi" w:hAnsiTheme="majorBidi" w:cstheme="majorBidi"/>
        </w:rPr>
        <w:t>de</w:t>
      </w:r>
      <w:r w:rsidR="0090236C" w:rsidRPr="00C60F4D">
        <w:rPr>
          <w:rFonts w:asciiTheme="majorBidi" w:hAnsiTheme="majorBidi" w:cstheme="majorBidi"/>
        </w:rPr>
        <w:t xml:space="preserve"> kerk</w:t>
      </w:r>
      <w:r w:rsidR="009E061B" w:rsidRPr="00C60F4D">
        <w:rPr>
          <w:rFonts w:asciiTheme="majorBidi" w:hAnsiTheme="majorBidi" w:cstheme="majorBidi"/>
        </w:rPr>
        <w:t>en</w:t>
      </w:r>
      <w:r w:rsidR="0090236C" w:rsidRPr="00C60F4D">
        <w:rPr>
          <w:rFonts w:asciiTheme="majorBidi" w:hAnsiTheme="majorBidi" w:cstheme="majorBidi"/>
        </w:rPr>
        <w:t xml:space="preserve"> die leidde</w:t>
      </w:r>
      <w:r w:rsidR="009E061B" w:rsidRPr="00C60F4D">
        <w:rPr>
          <w:rFonts w:asciiTheme="majorBidi" w:hAnsiTheme="majorBidi" w:cstheme="majorBidi"/>
        </w:rPr>
        <w:t>n</w:t>
      </w:r>
      <w:r w:rsidR="0090236C" w:rsidRPr="00C60F4D">
        <w:rPr>
          <w:rFonts w:asciiTheme="majorBidi" w:hAnsiTheme="majorBidi" w:cstheme="majorBidi"/>
        </w:rPr>
        <w:t xml:space="preserve"> tot het ontstaan van allerlei denominaties. Maar </w:t>
      </w:r>
      <w:r w:rsidR="009E061B" w:rsidRPr="00C60F4D">
        <w:rPr>
          <w:rFonts w:asciiTheme="majorBidi" w:hAnsiTheme="majorBidi" w:cstheme="majorBidi"/>
        </w:rPr>
        <w:t>moé</w:t>
      </w:r>
      <w:r w:rsidR="0090236C" w:rsidRPr="00C60F4D">
        <w:rPr>
          <w:rFonts w:asciiTheme="majorBidi" w:hAnsiTheme="majorBidi" w:cstheme="majorBidi"/>
        </w:rPr>
        <w:t>t er dan ook niet gevochten worden? “Gad, een roversbende belaagt hem, maar hij achtervolgt zijn belagers.”</w:t>
      </w:r>
    </w:p>
    <w:p w:rsidR="0090236C" w:rsidRPr="00C60F4D" w:rsidRDefault="0090236C" w:rsidP="00C60F4D">
      <w:pPr>
        <w:pStyle w:val="Geenafstand"/>
        <w:rPr>
          <w:rFonts w:asciiTheme="majorBidi" w:hAnsiTheme="majorBidi" w:cstheme="majorBidi"/>
        </w:rPr>
      </w:pPr>
    </w:p>
    <w:p w:rsidR="00413AAB" w:rsidRPr="00C60F4D" w:rsidRDefault="00413AAB" w:rsidP="00C60F4D">
      <w:pPr>
        <w:pStyle w:val="Geenafstand"/>
        <w:rPr>
          <w:rFonts w:asciiTheme="majorBidi" w:hAnsiTheme="majorBidi" w:cstheme="majorBidi"/>
          <w:i/>
          <w:iCs/>
        </w:rPr>
      </w:pPr>
      <w:r w:rsidRPr="00C60F4D">
        <w:rPr>
          <w:rFonts w:asciiTheme="majorBidi" w:hAnsiTheme="majorBidi" w:cstheme="majorBidi"/>
          <w:i/>
          <w:iCs/>
        </w:rPr>
        <w:t>Het moet een heilige oorlog zijn</w:t>
      </w:r>
    </w:p>
    <w:p w:rsidR="00B51334" w:rsidRPr="00C60F4D" w:rsidRDefault="00954495" w:rsidP="00C60F4D">
      <w:pPr>
        <w:pStyle w:val="Geenafstand"/>
        <w:rPr>
          <w:rFonts w:asciiTheme="majorBidi" w:hAnsiTheme="majorBidi" w:cstheme="majorBidi"/>
        </w:rPr>
      </w:pPr>
      <w:r w:rsidRPr="00C60F4D">
        <w:rPr>
          <w:rFonts w:asciiTheme="majorBidi" w:hAnsiTheme="majorBidi" w:cstheme="majorBidi"/>
        </w:rPr>
        <w:t>‘Gad’ betekent ‘geluk’. “‘Het geluk is met mij!’ zei Lea, en ze noemde hem Gad</w:t>
      </w:r>
      <w:r w:rsidR="00405552" w:rsidRPr="00C60F4D">
        <w:rPr>
          <w:rFonts w:asciiTheme="majorBidi" w:hAnsiTheme="majorBidi" w:cstheme="majorBidi"/>
        </w:rPr>
        <w:t>.</w:t>
      </w:r>
      <w:r w:rsidRPr="00C60F4D">
        <w:rPr>
          <w:rFonts w:asciiTheme="majorBidi" w:hAnsiTheme="majorBidi" w:cstheme="majorBidi"/>
        </w:rPr>
        <w:t xml:space="preserve">” </w:t>
      </w:r>
      <w:r w:rsidR="00B51334" w:rsidRPr="00C60F4D">
        <w:rPr>
          <w:rFonts w:asciiTheme="majorBidi" w:hAnsiTheme="majorBidi" w:cstheme="majorBidi"/>
        </w:rPr>
        <w:t>Gad</w:t>
      </w:r>
      <w:r w:rsidR="00405552" w:rsidRPr="00C60F4D">
        <w:rPr>
          <w:rFonts w:asciiTheme="majorBidi" w:hAnsiTheme="majorBidi" w:cstheme="majorBidi"/>
        </w:rPr>
        <w:t xml:space="preserve"> is ook </w:t>
      </w:r>
      <w:r w:rsidR="00B51334" w:rsidRPr="00C60F4D">
        <w:rPr>
          <w:rFonts w:asciiTheme="majorBidi" w:hAnsiTheme="majorBidi" w:cstheme="majorBidi"/>
        </w:rPr>
        <w:t xml:space="preserve">een afgod. Jesaja </w:t>
      </w:r>
      <w:r w:rsidR="00405552" w:rsidRPr="00C60F4D">
        <w:rPr>
          <w:rFonts w:asciiTheme="majorBidi" w:hAnsiTheme="majorBidi" w:cstheme="majorBidi"/>
        </w:rPr>
        <w:t>waarschuwt</w:t>
      </w:r>
      <w:r w:rsidR="00B51334" w:rsidRPr="00C60F4D">
        <w:rPr>
          <w:rFonts w:asciiTheme="majorBidi" w:hAnsiTheme="majorBidi" w:cstheme="majorBidi"/>
        </w:rPr>
        <w:t>:</w:t>
      </w:r>
      <w:r w:rsidR="00637ACC" w:rsidRPr="00C60F4D">
        <w:rPr>
          <w:rFonts w:asciiTheme="majorBidi" w:hAnsiTheme="majorBidi" w:cstheme="majorBidi"/>
        </w:rPr>
        <w:t xml:space="preserve"> “J</w:t>
      </w:r>
      <w:r w:rsidR="00B51334" w:rsidRPr="00C60F4D">
        <w:rPr>
          <w:rFonts w:asciiTheme="majorBidi" w:hAnsiTheme="majorBidi" w:cstheme="majorBidi"/>
        </w:rPr>
        <w:t>ullie</w:t>
      </w:r>
      <w:r w:rsidR="00405552" w:rsidRPr="00C60F4D">
        <w:rPr>
          <w:rFonts w:asciiTheme="majorBidi" w:hAnsiTheme="majorBidi" w:cstheme="majorBidi"/>
        </w:rPr>
        <w:t xml:space="preserve"> </w:t>
      </w:r>
      <w:r w:rsidR="00B51334" w:rsidRPr="00C60F4D">
        <w:rPr>
          <w:rFonts w:asciiTheme="majorBidi" w:hAnsiTheme="majorBidi" w:cstheme="majorBidi"/>
        </w:rPr>
        <w:t>die voor de god van het geluk de tafel dekten en voor de god van het fortuin de kruiken vulden</w:t>
      </w:r>
      <w:r w:rsidR="00637ACC" w:rsidRPr="00C60F4D">
        <w:rPr>
          <w:rFonts w:asciiTheme="majorBidi" w:hAnsiTheme="majorBidi" w:cstheme="majorBidi"/>
        </w:rPr>
        <w:t>.</w:t>
      </w:r>
      <w:r w:rsidR="00637ACC" w:rsidRPr="00C60F4D">
        <w:rPr>
          <w:rStyle w:val="Voetnootmarkering"/>
          <w:rFonts w:asciiTheme="majorBidi" w:hAnsiTheme="majorBidi" w:cstheme="majorBidi"/>
        </w:rPr>
        <w:footnoteReference w:id="1"/>
      </w:r>
      <w:r w:rsidR="00637ACC" w:rsidRPr="00C60F4D">
        <w:rPr>
          <w:rFonts w:asciiTheme="majorBidi" w:hAnsiTheme="majorBidi" w:cstheme="majorBidi"/>
        </w:rPr>
        <w:t xml:space="preserve"> Voor Gad en Meni, letterlijk. Ook al was een roversbende op Gads ongeluk uit, </w:t>
      </w:r>
      <w:r w:rsidR="00405552" w:rsidRPr="00C60F4D">
        <w:rPr>
          <w:rFonts w:asciiTheme="majorBidi" w:hAnsiTheme="majorBidi" w:cstheme="majorBidi"/>
        </w:rPr>
        <w:t>Gó</w:t>
      </w:r>
      <w:r w:rsidR="00637ACC" w:rsidRPr="00C60F4D">
        <w:rPr>
          <w:rFonts w:asciiTheme="majorBidi" w:hAnsiTheme="majorBidi" w:cstheme="majorBidi"/>
        </w:rPr>
        <w:t xml:space="preserve">d had voor Gad geluk weggelegd. </w:t>
      </w:r>
      <w:r w:rsidR="00405552" w:rsidRPr="00C60F4D">
        <w:rPr>
          <w:rFonts w:asciiTheme="majorBidi" w:hAnsiTheme="majorBidi" w:cstheme="majorBidi"/>
        </w:rPr>
        <w:t>Het zou hem niet zomaar in de schoot vallen.</w:t>
      </w:r>
      <w:r w:rsidR="00637ACC" w:rsidRPr="00C60F4D">
        <w:rPr>
          <w:rFonts w:asciiTheme="majorBidi" w:hAnsiTheme="majorBidi" w:cstheme="majorBidi"/>
        </w:rPr>
        <w:t xml:space="preserve"> </w:t>
      </w:r>
      <w:r w:rsidR="00405552" w:rsidRPr="00C60F4D">
        <w:rPr>
          <w:rFonts w:asciiTheme="majorBidi" w:hAnsiTheme="majorBidi" w:cstheme="majorBidi"/>
        </w:rPr>
        <w:t>Gad moest aan de bak. N</w:t>
      </w:r>
      <w:r w:rsidR="00637ACC" w:rsidRPr="00C60F4D">
        <w:rPr>
          <w:rFonts w:asciiTheme="majorBidi" w:hAnsiTheme="majorBidi" w:cstheme="majorBidi"/>
        </w:rPr>
        <w:t>iet alleen z’n doel schoon houden. Ook zelf ‘aanvalluh’</w:t>
      </w:r>
      <w:r w:rsidR="00405552" w:rsidRPr="00C60F4D">
        <w:rPr>
          <w:rFonts w:asciiTheme="majorBidi" w:hAnsiTheme="majorBidi" w:cstheme="majorBidi"/>
        </w:rPr>
        <w:t xml:space="preserve"> en scoren. Alleen, niet op ó</w:t>
      </w:r>
      <w:r w:rsidR="00637ACC" w:rsidRPr="00C60F4D">
        <w:rPr>
          <w:rFonts w:asciiTheme="majorBidi" w:hAnsiTheme="majorBidi" w:cstheme="majorBidi"/>
        </w:rPr>
        <w:t>n</w:t>
      </w:r>
      <w:r w:rsidR="00405552" w:rsidRPr="00C60F4D">
        <w:rPr>
          <w:rFonts w:asciiTheme="majorBidi" w:hAnsiTheme="majorBidi" w:cstheme="majorBidi"/>
        </w:rPr>
        <w:t>heilige</w:t>
      </w:r>
      <w:r w:rsidR="00637ACC" w:rsidRPr="00C60F4D">
        <w:rPr>
          <w:rFonts w:asciiTheme="majorBidi" w:hAnsiTheme="majorBidi" w:cstheme="majorBidi"/>
        </w:rPr>
        <w:t xml:space="preserve"> </w:t>
      </w:r>
      <w:r w:rsidR="00405552" w:rsidRPr="00C60F4D">
        <w:rPr>
          <w:rFonts w:asciiTheme="majorBidi" w:hAnsiTheme="majorBidi" w:cstheme="majorBidi"/>
        </w:rPr>
        <w:t>wijze,</w:t>
      </w:r>
      <w:r w:rsidR="00637ACC" w:rsidRPr="00C60F4D">
        <w:rPr>
          <w:rFonts w:asciiTheme="majorBidi" w:hAnsiTheme="majorBidi" w:cstheme="majorBidi"/>
        </w:rPr>
        <w:t xml:space="preserve"> naar </w:t>
      </w:r>
      <w:r w:rsidR="00405552" w:rsidRPr="00C60F4D">
        <w:rPr>
          <w:rFonts w:asciiTheme="majorBidi" w:hAnsiTheme="majorBidi" w:cstheme="majorBidi"/>
        </w:rPr>
        <w:t>moeders</w:t>
      </w:r>
      <w:r w:rsidR="00637ACC" w:rsidRPr="00C60F4D">
        <w:rPr>
          <w:rFonts w:asciiTheme="majorBidi" w:hAnsiTheme="majorBidi" w:cstheme="majorBidi"/>
        </w:rPr>
        <w:t xml:space="preserve"> voorbeeld. Toen </w:t>
      </w:r>
      <w:r w:rsidR="00405552" w:rsidRPr="00C60F4D">
        <w:rPr>
          <w:rFonts w:asciiTheme="majorBidi" w:hAnsiTheme="majorBidi" w:cstheme="majorBidi"/>
        </w:rPr>
        <w:t xml:space="preserve">die vreesde </w:t>
      </w:r>
      <w:r w:rsidR="00637ACC" w:rsidRPr="00C60F4D">
        <w:rPr>
          <w:rFonts w:asciiTheme="majorBidi" w:hAnsiTheme="majorBidi" w:cstheme="majorBidi"/>
        </w:rPr>
        <w:t xml:space="preserve">dat haar zusje door misbruik van Bilha </w:t>
      </w:r>
      <w:r w:rsidR="00405552" w:rsidRPr="00C60F4D">
        <w:rPr>
          <w:rFonts w:asciiTheme="majorBidi" w:hAnsiTheme="majorBidi" w:cstheme="majorBidi"/>
        </w:rPr>
        <w:t xml:space="preserve">in kindertal </w:t>
      </w:r>
      <w:r w:rsidR="00637ACC" w:rsidRPr="00C60F4D">
        <w:rPr>
          <w:rFonts w:asciiTheme="majorBidi" w:hAnsiTheme="majorBidi" w:cstheme="majorBidi"/>
        </w:rPr>
        <w:t xml:space="preserve">voorsprong kreeg, liet zij haar man bij háár meid, Zilpa, slapen. </w:t>
      </w:r>
      <w:r w:rsidR="00405552" w:rsidRPr="00C60F4D">
        <w:rPr>
          <w:rFonts w:asciiTheme="majorBidi" w:hAnsiTheme="majorBidi" w:cstheme="majorBidi"/>
        </w:rPr>
        <w:t xml:space="preserve">Hierna huurt </w:t>
      </w:r>
      <w:r w:rsidR="00637ACC" w:rsidRPr="00C60F4D">
        <w:rPr>
          <w:rFonts w:asciiTheme="majorBidi" w:hAnsiTheme="majorBidi" w:cstheme="majorBidi"/>
        </w:rPr>
        <w:t xml:space="preserve">ze Jakob voor </w:t>
      </w:r>
      <w:r w:rsidR="0092712B" w:rsidRPr="00C60F4D">
        <w:rPr>
          <w:rFonts w:asciiTheme="majorBidi" w:hAnsiTheme="majorBidi" w:cstheme="majorBidi"/>
        </w:rPr>
        <w:t xml:space="preserve">Rubens </w:t>
      </w:r>
      <w:r w:rsidR="00637ACC" w:rsidRPr="00C60F4D">
        <w:rPr>
          <w:rFonts w:asciiTheme="majorBidi" w:hAnsiTheme="majorBidi" w:cstheme="majorBidi"/>
        </w:rPr>
        <w:t>liefdesappeltjes.</w:t>
      </w:r>
      <w:r w:rsidR="00637ACC" w:rsidRPr="00C60F4D">
        <w:rPr>
          <w:rStyle w:val="Voetnootmarkering"/>
          <w:rFonts w:asciiTheme="majorBidi" w:hAnsiTheme="majorBidi" w:cstheme="majorBidi"/>
        </w:rPr>
        <w:footnoteReference w:id="2"/>
      </w:r>
      <w:r w:rsidR="00405552" w:rsidRPr="00C60F4D">
        <w:rPr>
          <w:rFonts w:asciiTheme="majorBidi" w:hAnsiTheme="majorBidi" w:cstheme="majorBidi"/>
        </w:rPr>
        <w:t xml:space="preserve"> Zoon vier was Juda: ‘</w:t>
      </w:r>
      <w:r w:rsidR="009E061B" w:rsidRPr="00C60F4D">
        <w:rPr>
          <w:rFonts w:asciiTheme="majorBidi" w:hAnsiTheme="majorBidi" w:cstheme="majorBidi"/>
        </w:rPr>
        <w:t>Gó</w:t>
      </w:r>
      <w:r w:rsidR="00405552" w:rsidRPr="00C60F4D">
        <w:rPr>
          <w:rFonts w:asciiTheme="majorBidi" w:hAnsiTheme="majorBidi" w:cstheme="majorBidi"/>
        </w:rPr>
        <w:t xml:space="preserve">dlof’. Bij nummer vijf verwachtte ze meer van Gad dan van God. </w:t>
      </w:r>
      <w:r w:rsidR="003D4A14" w:rsidRPr="00C60F4D">
        <w:rPr>
          <w:rFonts w:asciiTheme="majorBidi" w:hAnsiTheme="majorBidi" w:cstheme="majorBidi"/>
        </w:rPr>
        <w:t>Maar z</w:t>
      </w:r>
      <w:r w:rsidR="0092712B" w:rsidRPr="00C60F4D">
        <w:rPr>
          <w:rFonts w:asciiTheme="majorBidi" w:hAnsiTheme="majorBidi" w:cstheme="majorBidi"/>
        </w:rPr>
        <w:t>oon Gá</w:t>
      </w:r>
      <w:r w:rsidR="00405552" w:rsidRPr="00C60F4D">
        <w:rPr>
          <w:rFonts w:asciiTheme="majorBidi" w:hAnsiTheme="majorBidi" w:cstheme="majorBidi"/>
        </w:rPr>
        <w:t>d moest een heílige oorlog voeren.</w:t>
      </w:r>
    </w:p>
    <w:p w:rsidR="009E061B" w:rsidRPr="00C60F4D" w:rsidRDefault="009E061B" w:rsidP="00C60F4D">
      <w:pPr>
        <w:pStyle w:val="Geenafstand"/>
        <w:rPr>
          <w:rFonts w:asciiTheme="majorBidi" w:hAnsiTheme="majorBidi" w:cstheme="majorBidi"/>
        </w:rPr>
      </w:pPr>
    </w:p>
    <w:p w:rsidR="009E061B" w:rsidRPr="00C60F4D" w:rsidRDefault="009E061B" w:rsidP="00C60F4D">
      <w:pPr>
        <w:pStyle w:val="Geenafstand"/>
        <w:jc w:val="center"/>
        <w:rPr>
          <w:rFonts w:asciiTheme="majorBidi" w:hAnsiTheme="majorBidi" w:cstheme="majorBidi"/>
        </w:rPr>
      </w:pPr>
      <w:r w:rsidRPr="00C60F4D">
        <w:rPr>
          <w:rFonts w:asciiTheme="majorBidi" w:hAnsiTheme="majorBidi" w:cstheme="majorBidi"/>
          <w:b/>
          <w:bCs/>
        </w:rPr>
        <w:t>GAD: AANVALLUH….</w:t>
      </w:r>
      <w:r w:rsidRPr="00C60F4D">
        <w:rPr>
          <w:rFonts w:asciiTheme="majorBidi" w:hAnsiTheme="majorBidi" w:cstheme="majorBidi"/>
        </w:rPr>
        <w:t>,</w:t>
      </w:r>
    </w:p>
    <w:p w:rsidR="009E061B" w:rsidRPr="00C60F4D" w:rsidRDefault="009E061B" w:rsidP="00C60F4D">
      <w:pPr>
        <w:pStyle w:val="Geenafstand"/>
        <w:jc w:val="center"/>
        <w:rPr>
          <w:rFonts w:asciiTheme="majorBidi" w:hAnsiTheme="majorBidi" w:cstheme="majorBidi"/>
        </w:rPr>
      </w:pPr>
    </w:p>
    <w:p w:rsidR="009E061B" w:rsidRPr="00C60F4D" w:rsidRDefault="009E061B" w:rsidP="00C60F4D">
      <w:pPr>
        <w:pStyle w:val="Geenafstand"/>
        <w:rPr>
          <w:rFonts w:asciiTheme="majorBidi" w:hAnsiTheme="majorBidi" w:cstheme="majorBidi"/>
        </w:rPr>
      </w:pPr>
      <w:r w:rsidRPr="00C60F4D">
        <w:rPr>
          <w:rFonts w:asciiTheme="majorBidi" w:hAnsiTheme="majorBidi" w:cstheme="majorBidi"/>
        </w:rPr>
        <w:t xml:space="preserve">staat boven preek </w:t>
      </w:r>
      <w:r w:rsidR="002652AF" w:rsidRPr="00C60F4D">
        <w:rPr>
          <w:rFonts w:asciiTheme="majorBidi" w:hAnsiTheme="majorBidi" w:cstheme="majorBidi"/>
        </w:rPr>
        <w:t xml:space="preserve">zeven </w:t>
      </w:r>
      <w:r w:rsidRPr="00C60F4D">
        <w:rPr>
          <w:rFonts w:asciiTheme="majorBidi" w:hAnsiTheme="majorBidi" w:cstheme="majorBidi"/>
        </w:rPr>
        <w:t>over Jakobs zegens voor zijn zoons.</w:t>
      </w:r>
    </w:p>
    <w:p w:rsidR="009E061B" w:rsidRPr="00C60F4D" w:rsidRDefault="009E061B" w:rsidP="00C60F4D">
      <w:pPr>
        <w:pStyle w:val="Geenafstand"/>
        <w:rPr>
          <w:rFonts w:asciiTheme="majorBidi" w:hAnsiTheme="majorBidi" w:cstheme="majorBidi"/>
        </w:rPr>
      </w:pPr>
    </w:p>
    <w:p w:rsidR="009E061B" w:rsidRPr="00C60F4D" w:rsidRDefault="009E061B" w:rsidP="00C60F4D">
      <w:pPr>
        <w:pStyle w:val="Geenafstand"/>
        <w:rPr>
          <w:rFonts w:asciiTheme="majorBidi" w:hAnsiTheme="majorBidi" w:cstheme="majorBidi"/>
        </w:rPr>
      </w:pPr>
      <w:r w:rsidRPr="00C60F4D">
        <w:rPr>
          <w:rFonts w:asciiTheme="majorBidi" w:hAnsiTheme="majorBidi" w:cstheme="majorBidi"/>
        </w:rPr>
        <w:t>Twee punten:</w:t>
      </w:r>
    </w:p>
    <w:p w:rsidR="009E061B" w:rsidRPr="00C60F4D" w:rsidRDefault="009E061B" w:rsidP="00C60F4D">
      <w:pPr>
        <w:pStyle w:val="Geenafstand"/>
        <w:rPr>
          <w:rFonts w:asciiTheme="majorBidi" w:hAnsiTheme="majorBidi" w:cstheme="majorBidi"/>
        </w:rPr>
      </w:pPr>
      <w:r w:rsidRPr="00C60F4D">
        <w:rPr>
          <w:rFonts w:asciiTheme="majorBidi" w:hAnsiTheme="majorBidi" w:cstheme="majorBidi"/>
        </w:rPr>
        <w:t>* Defensie moet op orde zijn</w:t>
      </w:r>
    </w:p>
    <w:p w:rsidR="00C60F4D" w:rsidRDefault="009E061B" w:rsidP="00C60F4D">
      <w:pPr>
        <w:pStyle w:val="Geenafstand"/>
        <w:rPr>
          <w:rFonts w:asciiTheme="majorBidi" w:hAnsiTheme="majorBidi" w:cstheme="majorBidi"/>
        </w:rPr>
      </w:pPr>
      <w:r w:rsidRPr="00C60F4D">
        <w:rPr>
          <w:rFonts w:asciiTheme="majorBidi" w:hAnsiTheme="majorBidi" w:cstheme="majorBidi"/>
        </w:rPr>
        <w:t>* Aanval de beste verdediging</w:t>
      </w:r>
    </w:p>
    <w:p w:rsidR="0090236C" w:rsidRPr="00C60F4D" w:rsidRDefault="003D4A14" w:rsidP="00C60F4D">
      <w:pPr>
        <w:pStyle w:val="Geenafstand"/>
        <w:jc w:val="center"/>
        <w:rPr>
          <w:rFonts w:asciiTheme="majorBidi" w:hAnsiTheme="majorBidi" w:cstheme="majorBidi"/>
          <w:b/>
          <w:bCs/>
        </w:rPr>
      </w:pPr>
      <w:r w:rsidRPr="00C60F4D">
        <w:rPr>
          <w:rFonts w:asciiTheme="majorBidi" w:hAnsiTheme="majorBidi" w:cstheme="majorBidi"/>
          <w:b/>
          <w:bCs/>
        </w:rPr>
        <w:t>DEFENSIE OP ORDE?</w:t>
      </w:r>
    </w:p>
    <w:p w:rsidR="009B25C7" w:rsidRPr="00C60F4D" w:rsidRDefault="009B25C7" w:rsidP="00C60F4D">
      <w:pPr>
        <w:pStyle w:val="Geenafstand"/>
        <w:rPr>
          <w:rFonts w:asciiTheme="majorBidi" w:hAnsiTheme="majorBidi" w:cstheme="majorBidi"/>
        </w:rPr>
      </w:pPr>
    </w:p>
    <w:p w:rsidR="00EF3063" w:rsidRPr="00C60F4D" w:rsidRDefault="00EF3063" w:rsidP="00C60F4D">
      <w:pPr>
        <w:pStyle w:val="Geenafstand"/>
        <w:rPr>
          <w:rFonts w:asciiTheme="majorBidi" w:hAnsiTheme="majorBidi" w:cstheme="majorBidi"/>
          <w:i/>
          <w:iCs/>
        </w:rPr>
      </w:pPr>
      <w:r w:rsidRPr="00C60F4D">
        <w:rPr>
          <w:rFonts w:asciiTheme="majorBidi" w:hAnsiTheme="majorBidi" w:cstheme="majorBidi"/>
          <w:i/>
          <w:iCs/>
        </w:rPr>
        <w:t>Gadieten die vechten als leeuwen</w:t>
      </w:r>
    </w:p>
    <w:p w:rsidR="009B25C7" w:rsidRPr="00C60F4D" w:rsidRDefault="00585F68" w:rsidP="00C60F4D">
      <w:pPr>
        <w:pStyle w:val="Geenafstand"/>
        <w:rPr>
          <w:rFonts w:asciiTheme="majorBidi" w:hAnsiTheme="majorBidi" w:cstheme="majorBidi"/>
        </w:rPr>
      </w:pPr>
      <w:r w:rsidRPr="00C60F4D">
        <w:rPr>
          <w:rFonts w:asciiTheme="majorBidi" w:hAnsiTheme="majorBidi" w:cstheme="majorBidi"/>
        </w:rPr>
        <w:t xml:space="preserve">In het Hebreeuws klinken de woorden van </w:t>
      </w:r>
      <w:r w:rsidR="003D4A14" w:rsidRPr="00C60F4D">
        <w:rPr>
          <w:rFonts w:asciiTheme="majorBidi" w:hAnsiTheme="majorBidi" w:cstheme="majorBidi"/>
        </w:rPr>
        <w:t>Genesis 49,19</w:t>
      </w:r>
      <w:r w:rsidRPr="00C60F4D">
        <w:rPr>
          <w:rFonts w:asciiTheme="majorBidi" w:hAnsiTheme="majorBidi" w:cstheme="majorBidi"/>
        </w:rPr>
        <w:t xml:space="preserve"> </w:t>
      </w:r>
      <w:r w:rsidR="003D4A14" w:rsidRPr="00C60F4D">
        <w:rPr>
          <w:rFonts w:asciiTheme="majorBidi" w:hAnsiTheme="majorBidi" w:cstheme="majorBidi"/>
        </w:rPr>
        <w:t>hetzelfde. ‘Gad gedoed yegoedènoe we-hoe yagoed `aqeev(m)’</w:t>
      </w:r>
      <w:r w:rsidR="003D4A14" w:rsidRPr="00C60F4D">
        <w:rPr>
          <w:rStyle w:val="Voetnootmarkering"/>
          <w:rFonts w:asciiTheme="majorBidi" w:hAnsiTheme="majorBidi" w:cstheme="majorBidi"/>
        </w:rPr>
        <w:footnoteReference w:id="3"/>
      </w:r>
      <w:r w:rsidR="003D4A14" w:rsidRPr="00C60F4D">
        <w:rPr>
          <w:rFonts w:asciiTheme="majorBidi" w:hAnsiTheme="majorBidi" w:cstheme="majorBidi"/>
        </w:rPr>
        <w:t>. Steeds met ‘g’ en ‘d’.</w:t>
      </w:r>
      <w:r w:rsidR="003D4A14" w:rsidRPr="00C60F4D">
        <w:rPr>
          <w:rStyle w:val="Voetnootmarkering"/>
          <w:rFonts w:asciiTheme="majorBidi" w:hAnsiTheme="majorBidi" w:cstheme="majorBidi"/>
        </w:rPr>
        <w:footnoteReference w:id="4"/>
      </w:r>
      <w:r w:rsidR="003D4A14" w:rsidRPr="00C60F4D">
        <w:rPr>
          <w:rFonts w:asciiTheme="majorBidi" w:hAnsiTheme="majorBidi" w:cstheme="majorBidi"/>
        </w:rPr>
        <w:t xml:space="preserve"> Een ‘afsnijding’, ‘afdeling’, </w:t>
      </w:r>
      <w:r w:rsidR="007343FE" w:rsidRPr="00C60F4D">
        <w:rPr>
          <w:rFonts w:asciiTheme="majorBidi" w:hAnsiTheme="majorBidi" w:cstheme="majorBidi"/>
        </w:rPr>
        <w:t>‘</w:t>
      </w:r>
      <w:r w:rsidR="003D4A14" w:rsidRPr="00C60F4D">
        <w:rPr>
          <w:rFonts w:asciiTheme="majorBidi" w:hAnsiTheme="majorBidi" w:cstheme="majorBidi"/>
        </w:rPr>
        <w:t>troep</w:t>
      </w:r>
      <w:r w:rsidR="007343FE" w:rsidRPr="00C60F4D">
        <w:rPr>
          <w:rFonts w:asciiTheme="majorBidi" w:hAnsiTheme="majorBidi" w:cstheme="majorBidi"/>
        </w:rPr>
        <w:t>’</w:t>
      </w:r>
      <w:r w:rsidR="003D4A14" w:rsidRPr="00C60F4D">
        <w:rPr>
          <w:rFonts w:asciiTheme="majorBidi" w:hAnsiTheme="majorBidi" w:cstheme="majorBidi"/>
        </w:rPr>
        <w:t>, roversbende zal Gad ‘afsnijden’. Gad zal hetzelfde terugdoen</w:t>
      </w:r>
      <w:r w:rsidR="00594DF3" w:rsidRPr="00C60F4D">
        <w:rPr>
          <w:rFonts w:asciiTheme="majorBidi" w:hAnsiTheme="majorBidi" w:cstheme="majorBidi"/>
        </w:rPr>
        <w:t xml:space="preserve">, </w:t>
      </w:r>
      <w:r w:rsidR="003D4A14" w:rsidRPr="00C60F4D">
        <w:rPr>
          <w:rFonts w:asciiTheme="majorBidi" w:hAnsiTheme="majorBidi" w:cstheme="majorBidi"/>
        </w:rPr>
        <w:t xml:space="preserve">zijn vijand op de hielen zitten. </w:t>
      </w:r>
      <w:r w:rsidRPr="00C60F4D">
        <w:rPr>
          <w:rFonts w:asciiTheme="majorBidi" w:hAnsiTheme="majorBidi" w:cstheme="majorBidi"/>
        </w:rPr>
        <w:t xml:space="preserve">Een </w:t>
      </w:r>
      <w:r w:rsidR="003D4A14" w:rsidRPr="00C60F4D">
        <w:rPr>
          <w:rFonts w:asciiTheme="majorBidi" w:hAnsiTheme="majorBidi" w:cstheme="majorBidi"/>
        </w:rPr>
        <w:t>woestijn</w:t>
      </w:r>
      <w:r w:rsidRPr="00C60F4D">
        <w:rPr>
          <w:rFonts w:asciiTheme="majorBidi" w:hAnsiTheme="majorBidi" w:cstheme="majorBidi"/>
        </w:rPr>
        <w:t>sfeertje</w:t>
      </w:r>
      <w:r w:rsidR="003D4A14" w:rsidRPr="00C60F4D">
        <w:rPr>
          <w:rFonts w:asciiTheme="majorBidi" w:hAnsiTheme="majorBidi" w:cstheme="majorBidi"/>
        </w:rPr>
        <w:t xml:space="preserve">. Bedoeïenenkrijgers snijden de achterhoede af van een karavaan. </w:t>
      </w:r>
      <w:r w:rsidRPr="00C60F4D">
        <w:rPr>
          <w:rFonts w:asciiTheme="majorBidi" w:hAnsiTheme="majorBidi" w:cstheme="majorBidi"/>
        </w:rPr>
        <w:t xml:space="preserve">Op </w:t>
      </w:r>
      <w:r w:rsidR="003D4A14" w:rsidRPr="00C60F4D">
        <w:rPr>
          <w:rFonts w:asciiTheme="majorBidi" w:hAnsiTheme="majorBidi" w:cstheme="majorBidi"/>
        </w:rPr>
        <w:t xml:space="preserve">de zwakste plek </w:t>
      </w:r>
      <w:r w:rsidRPr="00C60F4D">
        <w:rPr>
          <w:rFonts w:asciiTheme="majorBidi" w:hAnsiTheme="majorBidi" w:cstheme="majorBidi"/>
        </w:rPr>
        <w:t xml:space="preserve">vallen ze </w:t>
      </w:r>
      <w:r w:rsidR="003D4A14" w:rsidRPr="00C60F4D">
        <w:rPr>
          <w:rFonts w:asciiTheme="majorBidi" w:hAnsiTheme="majorBidi" w:cstheme="majorBidi"/>
        </w:rPr>
        <w:t xml:space="preserve">een trekkende stam aan. </w:t>
      </w:r>
      <w:r w:rsidR="00594DF3" w:rsidRPr="00C60F4D">
        <w:rPr>
          <w:rFonts w:asciiTheme="majorBidi" w:hAnsiTheme="majorBidi" w:cstheme="majorBidi"/>
        </w:rPr>
        <w:t>Ze i</w:t>
      </w:r>
      <w:r w:rsidR="003D4A14" w:rsidRPr="00C60F4D">
        <w:rPr>
          <w:rFonts w:asciiTheme="majorBidi" w:hAnsiTheme="majorBidi" w:cstheme="majorBidi"/>
        </w:rPr>
        <w:t>soleren achteropkom</w:t>
      </w:r>
      <w:r w:rsidR="00594DF3" w:rsidRPr="00C60F4D">
        <w:rPr>
          <w:rFonts w:asciiTheme="majorBidi" w:hAnsiTheme="majorBidi" w:cstheme="majorBidi"/>
        </w:rPr>
        <w:t>ers en</w:t>
      </w:r>
      <w:r w:rsidRPr="00C60F4D">
        <w:rPr>
          <w:rFonts w:asciiTheme="majorBidi" w:hAnsiTheme="majorBidi" w:cstheme="majorBidi"/>
        </w:rPr>
        <w:t xml:space="preserve"> </w:t>
      </w:r>
      <w:r w:rsidR="00594DF3" w:rsidRPr="00C60F4D">
        <w:rPr>
          <w:rFonts w:asciiTheme="majorBidi" w:hAnsiTheme="majorBidi" w:cstheme="majorBidi"/>
        </w:rPr>
        <w:t>confisqueren</w:t>
      </w:r>
      <w:r w:rsidR="003D4A14" w:rsidRPr="00C60F4D">
        <w:rPr>
          <w:rFonts w:asciiTheme="majorBidi" w:hAnsiTheme="majorBidi" w:cstheme="majorBidi"/>
        </w:rPr>
        <w:t xml:space="preserve"> het vee. Gad </w:t>
      </w:r>
      <w:r w:rsidR="00E70A49" w:rsidRPr="00C60F4D">
        <w:rPr>
          <w:rFonts w:asciiTheme="majorBidi" w:hAnsiTheme="majorBidi" w:cstheme="majorBidi"/>
        </w:rPr>
        <w:t xml:space="preserve">zou </w:t>
      </w:r>
      <w:r w:rsidRPr="00C60F4D">
        <w:rPr>
          <w:rFonts w:asciiTheme="majorBidi" w:hAnsiTheme="majorBidi" w:cstheme="majorBidi"/>
        </w:rPr>
        <w:t xml:space="preserve">bijzonder </w:t>
      </w:r>
      <w:r w:rsidR="00E70A49" w:rsidRPr="00C60F4D">
        <w:rPr>
          <w:rFonts w:asciiTheme="majorBidi" w:hAnsiTheme="majorBidi" w:cstheme="majorBidi"/>
        </w:rPr>
        <w:t xml:space="preserve">kwetsbaar zijn. Het gebied dat Jozua hun toebedeelde, lag </w:t>
      </w:r>
      <w:r w:rsidRPr="00C60F4D">
        <w:rPr>
          <w:rFonts w:asciiTheme="majorBidi" w:hAnsiTheme="majorBidi" w:cstheme="majorBidi"/>
        </w:rPr>
        <w:t>in het Overjordaanse</w:t>
      </w:r>
      <w:r w:rsidR="00E70A49" w:rsidRPr="00C60F4D">
        <w:rPr>
          <w:rFonts w:asciiTheme="majorBidi" w:hAnsiTheme="majorBidi" w:cstheme="majorBidi"/>
        </w:rPr>
        <w:t>.</w:t>
      </w:r>
      <w:r w:rsidR="00E70A49" w:rsidRPr="00C60F4D">
        <w:rPr>
          <w:rStyle w:val="Voetnootmarkering"/>
          <w:rFonts w:asciiTheme="majorBidi" w:hAnsiTheme="majorBidi" w:cstheme="majorBidi"/>
        </w:rPr>
        <w:footnoteReference w:id="5"/>
      </w:r>
      <w:r w:rsidR="00E70A49" w:rsidRPr="00C60F4D">
        <w:rPr>
          <w:rFonts w:asciiTheme="majorBidi" w:hAnsiTheme="majorBidi" w:cstheme="majorBidi"/>
        </w:rPr>
        <w:t xml:space="preserve">  Nu Jordanië, destijds deel van het Beloofde Land. Daar hadden </w:t>
      </w:r>
      <w:r w:rsidR="00594DF3" w:rsidRPr="00C60F4D">
        <w:rPr>
          <w:rFonts w:asciiTheme="majorBidi" w:hAnsiTheme="majorBidi" w:cstheme="majorBidi"/>
        </w:rPr>
        <w:t xml:space="preserve">de Gadieten </w:t>
      </w:r>
      <w:r w:rsidR="00E70A49" w:rsidRPr="00C60F4D">
        <w:rPr>
          <w:rFonts w:asciiTheme="majorBidi" w:hAnsiTheme="majorBidi" w:cstheme="majorBidi"/>
        </w:rPr>
        <w:t>en Rubenieten zelf voor gekozen omdat Gilead – zoals het gebied heette – geschikt was om al hun vee te laten grazen.</w:t>
      </w:r>
      <w:r w:rsidR="00E70A49" w:rsidRPr="00C60F4D">
        <w:rPr>
          <w:rStyle w:val="Voetnootmarkering"/>
          <w:rFonts w:asciiTheme="majorBidi" w:hAnsiTheme="majorBidi" w:cstheme="majorBidi"/>
        </w:rPr>
        <w:footnoteReference w:id="6"/>
      </w:r>
      <w:r w:rsidR="00E70A49" w:rsidRPr="00C60F4D">
        <w:rPr>
          <w:rFonts w:asciiTheme="majorBidi" w:hAnsiTheme="majorBidi" w:cstheme="majorBidi"/>
        </w:rPr>
        <w:t xml:space="preserve"> Maar daarmee moesten ze de eerste klappen opvangen </w:t>
      </w:r>
      <w:r w:rsidRPr="00C60F4D">
        <w:rPr>
          <w:rFonts w:asciiTheme="majorBidi" w:hAnsiTheme="majorBidi" w:cstheme="majorBidi"/>
        </w:rPr>
        <w:t xml:space="preserve">wanneer </w:t>
      </w:r>
      <w:r w:rsidR="00E70A49" w:rsidRPr="00C60F4D">
        <w:rPr>
          <w:rFonts w:asciiTheme="majorBidi" w:hAnsiTheme="majorBidi" w:cstheme="majorBidi"/>
        </w:rPr>
        <w:t>Gods volk</w:t>
      </w:r>
      <w:r w:rsidRPr="00C60F4D">
        <w:rPr>
          <w:rFonts w:asciiTheme="majorBidi" w:hAnsiTheme="majorBidi" w:cstheme="majorBidi"/>
        </w:rPr>
        <w:t xml:space="preserve"> werd aangevallen</w:t>
      </w:r>
      <w:r w:rsidR="00E70A49" w:rsidRPr="00C60F4D">
        <w:rPr>
          <w:rFonts w:asciiTheme="majorBidi" w:hAnsiTheme="majorBidi" w:cstheme="majorBidi"/>
        </w:rPr>
        <w:t>.</w:t>
      </w:r>
      <w:r w:rsidRPr="00C60F4D">
        <w:rPr>
          <w:rFonts w:asciiTheme="majorBidi" w:hAnsiTheme="majorBidi" w:cstheme="majorBidi"/>
        </w:rPr>
        <w:t xml:space="preserve"> De Gadieten zouden </w:t>
      </w:r>
      <w:r w:rsidR="00594DF3" w:rsidRPr="00C60F4D">
        <w:rPr>
          <w:rFonts w:asciiTheme="majorBidi" w:hAnsiTheme="majorBidi" w:cstheme="majorBidi"/>
        </w:rPr>
        <w:t xml:space="preserve">vechten </w:t>
      </w:r>
      <w:r w:rsidRPr="00C60F4D">
        <w:rPr>
          <w:rFonts w:asciiTheme="majorBidi" w:hAnsiTheme="majorBidi" w:cstheme="majorBidi"/>
        </w:rPr>
        <w:t xml:space="preserve">als leeuwen om hun gebied te verdedigen en geheel Israël te bevrijden, zegt Mozes </w:t>
      </w:r>
      <w:r w:rsidR="00594DF3" w:rsidRPr="00C60F4D">
        <w:rPr>
          <w:rFonts w:asciiTheme="majorBidi" w:hAnsiTheme="majorBidi" w:cstheme="majorBidi"/>
        </w:rPr>
        <w:t xml:space="preserve">als </w:t>
      </w:r>
      <w:r w:rsidRPr="00C60F4D">
        <w:rPr>
          <w:rFonts w:asciiTheme="majorBidi" w:hAnsiTheme="majorBidi" w:cstheme="majorBidi"/>
        </w:rPr>
        <w:t>hij de stammen zegen</w:t>
      </w:r>
      <w:r w:rsidR="00594DF3" w:rsidRPr="00C60F4D">
        <w:rPr>
          <w:rFonts w:asciiTheme="majorBidi" w:hAnsiTheme="majorBidi" w:cstheme="majorBidi"/>
        </w:rPr>
        <w:t>t</w:t>
      </w:r>
      <w:r w:rsidRPr="00C60F4D">
        <w:rPr>
          <w:rFonts w:asciiTheme="majorBidi" w:hAnsiTheme="majorBidi" w:cstheme="majorBidi"/>
        </w:rPr>
        <w:t>.</w:t>
      </w:r>
      <w:r w:rsidRPr="00C60F4D">
        <w:rPr>
          <w:rStyle w:val="Voetnootmarkering"/>
          <w:rFonts w:asciiTheme="majorBidi" w:hAnsiTheme="majorBidi" w:cstheme="majorBidi"/>
        </w:rPr>
        <w:footnoteReference w:id="7"/>
      </w:r>
      <w:r w:rsidR="00E70A49" w:rsidRPr="00C60F4D">
        <w:rPr>
          <w:rFonts w:asciiTheme="majorBidi" w:hAnsiTheme="majorBidi" w:cstheme="majorBidi"/>
        </w:rPr>
        <w:t xml:space="preserve"> </w:t>
      </w:r>
    </w:p>
    <w:p w:rsidR="00594DF3" w:rsidRPr="00C60F4D" w:rsidRDefault="00594DF3" w:rsidP="00C60F4D">
      <w:pPr>
        <w:pStyle w:val="Geenafstand"/>
        <w:rPr>
          <w:rFonts w:asciiTheme="majorBidi" w:hAnsiTheme="majorBidi" w:cstheme="majorBidi"/>
        </w:rPr>
      </w:pPr>
    </w:p>
    <w:p w:rsidR="00EF3063" w:rsidRPr="00C60F4D" w:rsidRDefault="00EF3063" w:rsidP="00C60F4D">
      <w:pPr>
        <w:pStyle w:val="Geenafstand"/>
        <w:rPr>
          <w:rFonts w:asciiTheme="majorBidi" w:hAnsiTheme="majorBidi" w:cstheme="majorBidi"/>
          <w:i/>
          <w:iCs/>
        </w:rPr>
      </w:pPr>
      <w:r w:rsidRPr="00C60F4D">
        <w:rPr>
          <w:rFonts w:asciiTheme="majorBidi" w:hAnsiTheme="majorBidi" w:cstheme="majorBidi"/>
          <w:i/>
          <w:iCs/>
        </w:rPr>
        <w:t>Wij zitten ook in het verhaal</w:t>
      </w:r>
    </w:p>
    <w:p w:rsidR="00594DF3" w:rsidRPr="00C60F4D" w:rsidRDefault="00200777" w:rsidP="00C60F4D">
      <w:pPr>
        <w:pStyle w:val="Geenafstand"/>
        <w:rPr>
          <w:rFonts w:asciiTheme="majorBidi" w:hAnsiTheme="majorBidi" w:cstheme="majorBidi"/>
        </w:rPr>
      </w:pPr>
      <w:r w:rsidRPr="00C60F4D">
        <w:rPr>
          <w:rFonts w:asciiTheme="majorBidi" w:hAnsiTheme="majorBidi" w:cstheme="majorBidi"/>
        </w:rPr>
        <w:t xml:space="preserve">Verschillende </w:t>
      </w:r>
      <w:r w:rsidR="00594DF3" w:rsidRPr="00C60F4D">
        <w:rPr>
          <w:rFonts w:asciiTheme="majorBidi" w:hAnsiTheme="majorBidi" w:cstheme="majorBidi"/>
        </w:rPr>
        <w:t xml:space="preserve">volken </w:t>
      </w:r>
      <w:r w:rsidRPr="00C60F4D">
        <w:rPr>
          <w:rFonts w:asciiTheme="majorBidi" w:hAnsiTheme="majorBidi" w:cstheme="majorBidi"/>
        </w:rPr>
        <w:t xml:space="preserve">bedreigen </w:t>
      </w:r>
      <w:r w:rsidR="00594DF3" w:rsidRPr="00C60F4D">
        <w:rPr>
          <w:rFonts w:asciiTheme="majorBidi" w:hAnsiTheme="majorBidi" w:cstheme="majorBidi"/>
        </w:rPr>
        <w:t>Gad</w:t>
      </w:r>
      <w:r w:rsidRPr="00C60F4D">
        <w:rPr>
          <w:rFonts w:asciiTheme="majorBidi" w:hAnsiTheme="majorBidi" w:cstheme="majorBidi"/>
        </w:rPr>
        <w:t>:</w:t>
      </w:r>
      <w:r w:rsidR="00594DF3" w:rsidRPr="00C60F4D">
        <w:rPr>
          <w:rFonts w:asciiTheme="majorBidi" w:hAnsiTheme="majorBidi" w:cstheme="majorBidi"/>
        </w:rPr>
        <w:t xml:space="preserve"> Amalekieten, Edomieten, Moabieten, Ammonieten, Midjanieten. </w:t>
      </w:r>
      <w:r w:rsidR="004B6D24" w:rsidRPr="00C60F4D">
        <w:rPr>
          <w:rFonts w:asciiTheme="majorBidi" w:hAnsiTheme="majorBidi" w:cstheme="majorBidi"/>
        </w:rPr>
        <w:t xml:space="preserve">Maar het is één roversbende. </w:t>
      </w:r>
      <w:r w:rsidRPr="00C60F4D">
        <w:rPr>
          <w:rFonts w:asciiTheme="majorBidi" w:hAnsiTheme="majorBidi" w:cstheme="majorBidi"/>
        </w:rPr>
        <w:t xml:space="preserve">Met </w:t>
      </w:r>
      <w:r w:rsidR="004B6D24" w:rsidRPr="00C60F4D">
        <w:rPr>
          <w:rFonts w:asciiTheme="majorBidi" w:hAnsiTheme="majorBidi" w:cstheme="majorBidi"/>
        </w:rPr>
        <w:t>één generaal. En dat is niemand minder dan ‘de slang van weleer’</w:t>
      </w:r>
      <w:r w:rsidR="004B6D24" w:rsidRPr="00C60F4D">
        <w:rPr>
          <w:rStyle w:val="Voetnootmarkering"/>
          <w:rFonts w:asciiTheme="majorBidi" w:hAnsiTheme="majorBidi" w:cstheme="majorBidi"/>
        </w:rPr>
        <w:footnoteReference w:id="8"/>
      </w:r>
      <w:r w:rsidR="004B6D24" w:rsidRPr="00C60F4D">
        <w:rPr>
          <w:rFonts w:asciiTheme="majorBidi" w:hAnsiTheme="majorBidi" w:cstheme="majorBidi"/>
        </w:rPr>
        <w:t xml:space="preserve">. Die – het was in het paradijs al gezegd – zou bijten in </w:t>
      </w:r>
      <w:r w:rsidR="007343FE" w:rsidRPr="00C60F4D">
        <w:rPr>
          <w:rFonts w:asciiTheme="majorBidi" w:hAnsiTheme="majorBidi" w:cstheme="majorBidi"/>
        </w:rPr>
        <w:t>‘</w:t>
      </w:r>
      <w:r w:rsidR="004B6D24" w:rsidRPr="00C60F4D">
        <w:rPr>
          <w:rFonts w:asciiTheme="majorBidi" w:hAnsiTheme="majorBidi" w:cstheme="majorBidi"/>
        </w:rPr>
        <w:t>de hiel van de vrouw</w:t>
      </w:r>
      <w:r w:rsidR="007343FE" w:rsidRPr="00C60F4D">
        <w:rPr>
          <w:rFonts w:asciiTheme="majorBidi" w:hAnsiTheme="majorBidi" w:cstheme="majorBidi"/>
        </w:rPr>
        <w:t>’</w:t>
      </w:r>
      <w:r w:rsidR="004B6D24" w:rsidRPr="00C60F4D">
        <w:rPr>
          <w:rFonts w:asciiTheme="majorBidi" w:hAnsiTheme="majorBidi" w:cstheme="majorBidi"/>
        </w:rPr>
        <w:t>.</w:t>
      </w:r>
      <w:r w:rsidR="004B6D24" w:rsidRPr="00C60F4D">
        <w:rPr>
          <w:rStyle w:val="Voetnootmarkering"/>
          <w:rFonts w:asciiTheme="majorBidi" w:hAnsiTheme="majorBidi" w:cstheme="majorBidi"/>
        </w:rPr>
        <w:footnoteReference w:id="9"/>
      </w:r>
      <w:r w:rsidR="004B6D24" w:rsidRPr="00C60F4D">
        <w:rPr>
          <w:rFonts w:asciiTheme="majorBidi" w:hAnsiTheme="majorBidi" w:cstheme="majorBidi"/>
        </w:rPr>
        <w:t xml:space="preserve"> De draak van Openbaring 12 die het kind wilde verslinden zodra de vrouw die het baren zou</w:t>
      </w:r>
      <w:r w:rsidR="007343FE" w:rsidRPr="00C60F4D">
        <w:rPr>
          <w:rFonts w:asciiTheme="majorBidi" w:hAnsiTheme="majorBidi" w:cstheme="majorBidi"/>
        </w:rPr>
        <w:t>,</w:t>
      </w:r>
      <w:r w:rsidR="004B6D24" w:rsidRPr="00C60F4D">
        <w:rPr>
          <w:rFonts w:asciiTheme="majorBidi" w:hAnsiTheme="majorBidi" w:cstheme="majorBidi"/>
        </w:rPr>
        <w:t xml:space="preserve"> bevallen was.</w:t>
      </w:r>
      <w:r w:rsidR="004B6D24" w:rsidRPr="00C60F4D">
        <w:rPr>
          <w:rStyle w:val="Voetnootmarkering"/>
          <w:rFonts w:asciiTheme="majorBidi" w:hAnsiTheme="majorBidi" w:cstheme="majorBidi"/>
        </w:rPr>
        <w:footnoteReference w:id="10"/>
      </w:r>
      <w:r w:rsidR="004B6D24" w:rsidRPr="00C60F4D">
        <w:rPr>
          <w:rFonts w:asciiTheme="majorBidi" w:hAnsiTheme="majorBidi" w:cstheme="majorBidi"/>
        </w:rPr>
        <w:t xml:space="preserve"> Die niet wilde dat Jezus Christus voet aan grond zou krijgen. </w:t>
      </w:r>
      <w:r w:rsidRPr="00C60F4D">
        <w:rPr>
          <w:rFonts w:asciiTheme="majorBidi" w:hAnsiTheme="majorBidi" w:cstheme="majorBidi"/>
        </w:rPr>
        <w:t>D</w:t>
      </w:r>
      <w:r w:rsidR="004B6D24" w:rsidRPr="00C60F4D">
        <w:rPr>
          <w:rFonts w:asciiTheme="majorBidi" w:hAnsiTheme="majorBidi" w:cstheme="majorBidi"/>
        </w:rPr>
        <w:t xml:space="preserve">ie </w:t>
      </w:r>
      <w:r w:rsidRPr="00C60F4D">
        <w:rPr>
          <w:rFonts w:asciiTheme="majorBidi" w:hAnsiTheme="majorBidi" w:cstheme="majorBidi"/>
        </w:rPr>
        <w:t xml:space="preserve">tot vandaag </w:t>
      </w:r>
      <w:r w:rsidR="004B6D24" w:rsidRPr="00C60F4D">
        <w:rPr>
          <w:rFonts w:asciiTheme="majorBidi" w:hAnsiTheme="majorBidi" w:cstheme="majorBidi"/>
        </w:rPr>
        <w:t>haar nageslacht vervolgt.</w:t>
      </w:r>
      <w:r w:rsidR="004B6D24" w:rsidRPr="00C60F4D">
        <w:rPr>
          <w:rStyle w:val="Voetnootmarkering"/>
          <w:rFonts w:asciiTheme="majorBidi" w:hAnsiTheme="majorBidi" w:cstheme="majorBidi"/>
        </w:rPr>
        <w:footnoteReference w:id="11"/>
      </w:r>
      <w:r w:rsidR="004B6D24" w:rsidRPr="00C60F4D">
        <w:rPr>
          <w:rFonts w:asciiTheme="majorBidi" w:hAnsiTheme="majorBidi" w:cstheme="majorBidi"/>
        </w:rPr>
        <w:t xml:space="preserve"> De duivel </w:t>
      </w:r>
      <w:r w:rsidR="004B6D24" w:rsidRPr="00C60F4D">
        <w:rPr>
          <w:rFonts w:asciiTheme="majorBidi" w:hAnsiTheme="majorBidi" w:cstheme="majorBidi"/>
          <w:i/>
          <w:iCs/>
        </w:rPr>
        <w:t>himself</w:t>
      </w:r>
      <w:r w:rsidR="004B6D24" w:rsidRPr="00C60F4D">
        <w:rPr>
          <w:rFonts w:asciiTheme="majorBidi" w:hAnsiTheme="majorBidi" w:cstheme="majorBidi"/>
        </w:rPr>
        <w:t xml:space="preserve">. Voor </w:t>
      </w:r>
      <w:r w:rsidRPr="00C60F4D">
        <w:rPr>
          <w:rFonts w:asciiTheme="majorBidi" w:hAnsiTheme="majorBidi" w:cstheme="majorBidi"/>
        </w:rPr>
        <w:t xml:space="preserve">hem en zijn handlangers worden </w:t>
      </w:r>
      <w:r w:rsidR="007343FE" w:rsidRPr="00C60F4D">
        <w:rPr>
          <w:rFonts w:asciiTheme="majorBidi" w:hAnsiTheme="majorBidi" w:cstheme="majorBidi"/>
        </w:rPr>
        <w:t xml:space="preserve">ook </w:t>
      </w:r>
      <w:r w:rsidR="004B6D24" w:rsidRPr="00C60F4D">
        <w:rPr>
          <w:rFonts w:asciiTheme="majorBidi" w:hAnsiTheme="majorBidi" w:cstheme="majorBidi"/>
        </w:rPr>
        <w:t>wij middel</w:t>
      </w:r>
      <w:r w:rsidRPr="00C60F4D">
        <w:rPr>
          <w:rFonts w:asciiTheme="majorBidi" w:hAnsiTheme="majorBidi" w:cstheme="majorBidi"/>
        </w:rPr>
        <w:t>s</w:t>
      </w:r>
      <w:r w:rsidR="004B6D24" w:rsidRPr="00C60F4D">
        <w:rPr>
          <w:rFonts w:asciiTheme="majorBidi" w:hAnsiTheme="majorBidi" w:cstheme="majorBidi"/>
        </w:rPr>
        <w:t xml:space="preserve"> Paulus gewaarschuwd: “Onze strijd is niet gericht tegen mensen maar tegen hemelse vorsten”. En daarmee zitten wijzelf ook gelijk in het verhaal. Gkv, “een roversbende belaagt jou.” </w:t>
      </w:r>
      <w:r w:rsidRPr="00C60F4D">
        <w:rPr>
          <w:rFonts w:asciiTheme="majorBidi" w:hAnsiTheme="majorBidi" w:cstheme="majorBidi"/>
        </w:rPr>
        <w:t>En die is niet zozeer uit op je materiële bezit maar wil je ‘de enige troost’</w:t>
      </w:r>
      <w:r w:rsidRPr="00C60F4D">
        <w:rPr>
          <w:rStyle w:val="Voetnootmarkering"/>
          <w:rFonts w:asciiTheme="majorBidi" w:hAnsiTheme="majorBidi" w:cstheme="majorBidi"/>
        </w:rPr>
        <w:footnoteReference w:id="12"/>
      </w:r>
      <w:r w:rsidRPr="00C60F4D">
        <w:rPr>
          <w:rFonts w:asciiTheme="majorBidi" w:hAnsiTheme="majorBidi" w:cstheme="majorBidi"/>
        </w:rPr>
        <w:t xml:space="preserve"> afhandig maken. Je isoleren van Jezus Christus, die aan het hoofd staat van de kerk.</w:t>
      </w:r>
      <w:r w:rsidRPr="00C60F4D">
        <w:rPr>
          <w:rStyle w:val="Voetnootmarkering"/>
          <w:rFonts w:asciiTheme="majorBidi" w:hAnsiTheme="majorBidi" w:cstheme="majorBidi"/>
        </w:rPr>
        <w:footnoteReference w:id="13"/>
      </w:r>
    </w:p>
    <w:p w:rsidR="00200777" w:rsidRPr="00C60F4D" w:rsidRDefault="00200777" w:rsidP="00C60F4D">
      <w:pPr>
        <w:pStyle w:val="Geenafstand"/>
        <w:rPr>
          <w:rFonts w:asciiTheme="majorBidi" w:hAnsiTheme="majorBidi" w:cstheme="majorBidi"/>
        </w:rPr>
      </w:pPr>
    </w:p>
    <w:p w:rsidR="00EF3063" w:rsidRPr="00C60F4D" w:rsidRDefault="00EF3063" w:rsidP="00C60F4D">
      <w:pPr>
        <w:pStyle w:val="Geenafstand"/>
        <w:rPr>
          <w:rFonts w:asciiTheme="majorBidi" w:hAnsiTheme="majorBidi" w:cstheme="majorBidi"/>
          <w:i/>
          <w:iCs/>
        </w:rPr>
      </w:pPr>
      <w:r w:rsidRPr="00C60F4D">
        <w:rPr>
          <w:rFonts w:asciiTheme="majorBidi" w:hAnsiTheme="majorBidi" w:cstheme="majorBidi"/>
          <w:i/>
          <w:iCs/>
        </w:rPr>
        <w:t>Hij pakt je op je zwakste plek</w:t>
      </w:r>
    </w:p>
    <w:p w:rsidR="00200777" w:rsidRPr="00C60F4D" w:rsidRDefault="00200777" w:rsidP="00C60F4D">
      <w:pPr>
        <w:pStyle w:val="Geenafstand"/>
        <w:rPr>
          <w:rFonts w:asciiTheme="majorBidi" w:hAnsiTheme="majorBidi" w:cstheme="majorBidi"/>
        </w:rPr>
      </w:pPr>
      <w:r w:rsidRPr="00C60F4D">
        <w:rPr>
          <w:rFonts w:asciiTheme="majorBidi" w:hAnsiTheme="majorBidi" w:cstheme="majorBidi"/>
        </w:rPr>
        <w:t xml:space="preserve">De vijandschap, die God stichtte tussen slang en vrouw, ondervond Jezus </w:t>
      </w:r>
      <w:r w:rsidR="00395821" w:rsidRPr="00C60F4D">
        <w:rPr>
          <w:rFonts w:asciiTheme="majorBidi" w:hAnsiTheme="majorBidi" w:cstheme="majorBidi"/>
        </w:rPr>
        <w:t>via de ene Herodes</w:t>
      </w:r>
      <w:r w:rsidR="00371AF3" w:rsidRPr="00C60F4D">
        <w:rPr>
          <w:rStyle w:val="Voetnootmarkering"/>
          <w:rFonts w:asciiTheme="majorBidi" w:hAnsiTheme="majorBidi" w:cstheme="majorBidi"/>
        </w:rPr>
        <w:footnoteReference w:id="14"/>
      </w:r>
      <w:r w:rsidR="00395821" w:rsidRPr="00C60F4D">
        <w:rPr>
          <w:rFonts w:asciiTheme="majorBidi" w:hAnsiTheme="majorBidi" w:cstheme="majorBidi"/>
        </w:rPr>
        <w:t xml:space="preserve"> die hem als zuigeling elimineren wilde.</w:t>
      </w:r>
      <w:r w:rsidR="00395821" w:rsidRPr="00C60F4D">
        <w:rPr>
          <w:rStyle w:val="Voetnootmarkering"/>
          <w:rFonts w:asciiTheme="majorBidi" w:hAnsiTheme="majorBidi" w:cstheme="majorBidi"/>
        </w:rPr>
        <w:footnoteReference w:id="15"/>
      </w:r>
      <w:r w:rsidR="00395821" w:rsidRPr="00C60F4D">
        <w:rPr>
          <w:rFonts w:asciiTheme="majorBidi" w:hAnsiTheme="majorBidi" w:cstheme="majorBidi"/>
        </w:rPr>
        <w:t xml:space="preserve"> Jezus kwalificeerde </w:t>
      </w:r>
      <w:r w:rsidR="00207433" w:rsidRPr="00C60F4D">
        <w:rPr>
          <w:rFonts w:asciiTheme="majorBidi" w:hAnsiTheme="majorBidi" w:cstheme="majorBidi"/>
        </w:rPr>
        <w:t xml:space="preserve">de </w:t>
      </w:r>
      <w:r w:rsidR="00395821" w:rsidRPr="00C60F4D">
        <w:rPr>
          <w:rFonts w:asciiTheme="majorBidi" w:hAnsiTheme="majorBidi" w:cstheme="majorBidi"/>
        </w:rPr>
        <w:t>Joodse religieuze leiders als ‘duivelskinderen’ omdat ze, net als hun geestelijke vader, zijn waarheid geweld aandeden.</w:t>
      </w:r>
      <w:r w:rsidR="00395821" w:rsidRPr="00C60F4D">
        <w:rPr>
          <w:rStyle w:val="Voetnootmarkering"/>
          <w:rFonts w:asciiTheme="majorBidi" w:hAnsiTheme="majorBidi" w:cstheme="majorBidi"/>
        </w:rPr>
        <w:footnoteReference w:id="16"/>
      </w:r>
      <w:r w:rsidR="00395821" w:rsidRPr="00C60F4D">
        <w:rPr>
          <w:rFonts w:asciiTheme="majorBidi" w:hAnsiTheme="majorBidi" w:cstheme="majorBidi"/>
        </w:rPr>
        <w:t xml:space="preserve"> De andere Herodes</w:t>
      </w:r>
      <w:r w:rsidR="00371AF3" w:rsidRPr="00C60F4D">
        <w:rPr>
          <w:rStyle w:val="Voetnootmarkering"/>
          <w:rFonts w:asciiTheme="majorBidi" w:hAnsiTheme="majorBidi" w:cstheme="majorBidi"/>
        </w:rPr>
        <w:footnoteReference w:id="17"/>
      </w:r>
      <w:r w:rsidR="00395821" w:rsidRPr="00C60F4D">
        <w:rPr>
          <w:rFonts w:asciiTheme="majorBidi" w:hAnsiTheme="majorBidi" w:cstheme="majorBidi"/>
        </w:rPr>
        <w:t xml:space="preserve"> dreef de spot met Hem en stuurde Hem als koning verkleed naar Pilatus.</w:t>
      </w:r>
      <w:r w:rsidR="00395821" w:rsidRPr="00C60F4D">
        <w:rPr>
          <w:rStyle w:val="Voetnootmarkering"/>
          <w:rFonts w:asciiTheme="majorBidi" w:hAnsiTheme="majorBidi" w:cstheme="majorBidi"/>
        </w:rPr>
        <w:footnoteReference w:id="18"/>
      </w:r>
      <w:r w:rsidR="00395821" w:rsidRPr="00C60F4D">
        <w:rPr>
          <w:rFonts w:asciiTheme="majorBidi" w:hAnsiTheme="majorBidi" w:cstheme="majorBidi"/>
        </w:rPr>
        <w:t xml:space="preserve"> </w:t>
      </w:r>
      <w:r w:rsidR="006C4BFE" w:rsidRPr="00C60F4D">
        <w:rPr>
          <w:rFonts w:asciiTheme="majorBidi" w:hAnsiTheme="majorBidi" w:cstheme="majorBidi"/>
        </w:rPr>
        <w:t xml:space="preserve">Satan </w:t>
      </w:r>
      <w:r w:rsidR="00395821" w:rsidRPr="00C60F4D">
        <w:rPr>
          <w:rFonts w:asciiTheme="majorBidi" w:hAnsiTheme="majorBidi" w:cstheme="majorBidi"/>
        </w:rPr>
        <w:t>pakte Jezus</w:t>
      </w:r>
      <w:r w:rsidR="007343FE" w:rsidRPr="00C60F4D">
        <w:rPr>
          <w:rFonts w:asciiTheme="majorBidi" w:hAnsiTheme="majorBidi" w:cstheme="majorBidi"/>
        </w:rPr>
        <w:t xml:space="preserve"> op zijn zwakke plek toen Hij, </w:t>
      </w:r>
      <w:r w:rsidR="00395821" w:rsidRPr="00C60F4D">
        <w:rPr>
          <w:rFonts w:asciiTheme="majorBidi" w:hAnsiTheme="majorBidi" w:cstheme="majorBidi"/>
        </w:rPr>
        <w:t>na veertig dagen in de woestijn</w:t>
      </w:r>
      <w:r w:rsidR="007343FE" w:rsidRPr="00C60F4D">
        <w:rPr>
          <w:rFonts w:asciiTheme="majorBidi" w:hAnsiTheme="majorBidi" w:cstheme="majorBidi"/>
        </w:rPr>
        <w:t>,</w:t>
      </w:r>
      <w:r w:rsidR="00395821" w:rsidRPr="00C60F4D">
        <w:rPr>
          <w:rFonts w:asciiTheme="majorBidi" w:hAnsiTheme="majorBidi" w:cstheme="majorBidi"/>
        </w:rPr>
        <w:t xml:space="preserve"> grote honger had.</w:t>
      </w:r>
      <w:r w:rsidR="00395821" w:rsidRPr="00C60F4D">
        <w:rPr>
          <w:rStyle w:val="Voetnootmarkering"/>
          <w:rFonts w:asciiTheme="majorBidi" w:hAnsiTheme="majorBidi" w:cstheme="majorBidi"/>
        </w:rPr>
        <w:footnoteReference w:id="19"/>
      </w:r>
      <w:r w:rsidR="00395821" w:rsidRPr="00C60F4D">
        <w:rPr>
          <w:rFonts w:asciiTheme="majorBidi" w:hAnsiTheme="majorBidi" w:cstheme="majorBidi"/>
        </w:rPr>
        <w:t xml:space="preserve"> </w:t>
      </w:r>
      <w:r w:rsidR="007807D2" w:rsidRPr="00C60F4D">
        <w:rPr>
          <w:rFonts w:asciiTheme="majorBidi" w:hAnsiTheme="majorBidi" w:cstheme="majorBidi"/>
        </w:rPr>
        <w:t>Hij heeft het op de kerk voorzien. Niet op een bepaald territorium</w:t>
      </w:r>
      <w:r w:rsidR="00207433" w:rsidRPr="00C60F4D">
        <w:rPr>
          <w:rFonts w:asciiTheme="majorBidi" w:hAnsiTheme="majorBidi" w:cstheme="majorBidi"/>
        </w:rPr>
        <w:t xml:space="preserve">; een heilig land </w:t>
      </w:r>
      <w:r w:rsidR="007807D2" w:rsidRPr="00C60F4D">
        <w:rPr>
          <w:rFonts w:asciiTheme="majorBidi" w:hAnsiTheme="majorBidi" w:cstheme="majorBidi"/>
        </w:rPr>
        <w:t xml:space="preserve">is niet meer van deze tijd. Gods </w:t>
      </w:r>
      <w:r w:rsidR="007343FE" w:rsidRPr="00C60F4D">
        <w:rPr>
          <w:rFonts w:asciiTheme="majorBidi" w:hAnsiTheme="majorBidi" w:cstheme="majorBidi"/>
        </w:rPr>
        <w:t xml:space="preserve">vruchtbare </w:t>
      </w:r>
      <w:r w:rsidR="007807D2" w:rsidRPr="00C60F4D">
        <w:rPr>
          <w:rFonts w:asciiTheme="majorBidi" w:hAnsiTheme="majorBidi" w:cstheme="majorBidi"/>
        </w:rPr>
        <w:t>akker, dat zijn wijzelf.</w:t>
      </w:r>
      <w:r w:rsidR="007807D2" w:rsidRPr="00C60F4D">
        <w:rPr>
          <w:rStyle w:val="Voetnootmarkering"/>
          <w:rFonts w:asciiTheme="majorBidi" w:hAnsiTheme="majorBidi" w:cstheme="majorBidi"/>
        </w:rPr>
        <w:footnoteReference w:id="20"/>
      </w:r>
      <w:r w:rsidR="007807D2" w:rsidRPr="00C60F4D">
        <w:rPr>
          <w:rFonts w:asciiTheme="majorBidi" w:hAnsiTheme="majorBidi" w:cstheme="majorBidi"/>
        </w:rPr>
        <w:t xml:space="preserve"> De duivel probeert ons te pakken </w:t>
      </w:r>
      <w:r w:rsidR="00395821" w:rsidRPr="00C60F4D">
        <w:rPr>
          <w:rFonts w:asciiTheme="majorBidi" w:hAnsiTheme="majorBidi" w:cstheme="majorBidi"/>
        </w:rPr>
        <w:t xml:space="preserve">waar we kwetsbaar zijn. De jeugd van de kerk die zich over van alles en nog wat nog een mening moet vormen. </w:t>
      </w:r>
      <w:r w:rsidR="007807D2" w:rsidRPr="00C60F4D">
        <w:rPr>
          <w:rFonts w:asciiTheme="majorBidi" w:hAnsiTheme="majorBidi" w:cstheme="majorBidi"/>
        </w:rPr>
        <w:t xml:space="preserve">Ons allemaal omdat we graag van deze tijd willen zijn. Omdat we individueel zwakke plekken hebben, makkelijke invalspoorten voor de vijand. </w:t>
      </w:r>
    </w:p>
    <w:p w:rsidR="007343FE" w:rsidRPr="00C60F4D" w:rsidRDefault="007343FE" w:rsidP="00C60F4D">
      <w:pPr>
        <w:pStyle w:val="Geenafstand"/>
        <w:rPr>
          <w:rFonts w:asciiTheme="majorBidi" w:hAnsiTheme="majorBidi" w:cstheme="majorBidi"/>
        </w:rPr>
      </w:pPr>
    </w:p>
    <w:p w:rsidR="00EF3063" w:rsidRPr="00C60F4D" w:rsidRDefault="00EF3063" w:rsidP="00C60F4D">
      <w:pPr>
        <w:pStyle w:val="Geenafstand"/>
        <w:rPr>
          <w:rFonts w:asciiTheme="majorBidi" w:hAnsiTheme="majorBidi" w:cstheme="majorBidi"/>
          <w:i/>
          <w:iCs/>
        </w:rPr>
      </w:pPr>
      <w:r w:rsidRPr="00C60F4D">
        <w:rPr>
          <w:rFonts w:asciiTheme="majorBidi" w:hAnsiTheme="majorBidi" w:cstheme="majorBidi"/>
          <w:i/>
          <w:iCs/>
        </w:rPr>
        <w:t>Wat goed voelt of wat God zegt?</w:t>
      </w:r>
    </w:p>
    <w:p w:rsidR="00501DE5" w:rsidRPr="00C60F4D" w:rsidRDefault="007343FE" w:rsidP="00C60F4D">
      <w:pPr>
        <w:pStyle w:val="Geenafstand"/>
        <w:rPr>
          <w:rFonts w:asciiTheme="majorBidi" w:hAnsiTheme="majorBidi" w:cstheme="majorBidi"/>
        </w:rPr>
      </w:pPr>
      <w:r w:rsidRPr="00C60F4D">
        <w:rPr>
          <w:rFonts w:asciiTheme="majorBidi" w:hAnsiTheme="majorBidi" w:cstheme="majorBidi"/>
        </w:rPr>
        <w:t xml:space="preserve">Is onze defensie op orde? </w:t>
      </w:r>
      <w:r w:rsidR="00F3723C" w:rsidRPr="00C60F4D">
        <w:rPr>
          <w:rFonts w:asciiTheme="majorBidi" w:hAnsiTheme="majorBidi" w:cstheme="majorBidi"/>
        </w:rPr>
        <w:t xml:space="preserve">Zijn we onder de geestelijke wapens of is de opkomstplicht afgeschaft? </w:t>
      </w:r>
      <w:r w:rsidRPr="00C60F4D">
        <w:rPr>
          <w:rFonts w:asciiTheme="majorBidi" w:hAnsiTheme="majorBidi" w:cstheme="majorBidi"/>
        </w:rPr>
        <w:t>We worden – nog altijd – niet vervolgd</w:t>
      </w:r>
      <w:r w:rsidR="00F3723C" w:rsidRPr="00C60F4D">
        <w:rPr>
          <w:rFonts w:asciiTheme="majorBidi" w:hAnsiTheme="majorBidi" w:cstheme="majorBidi"/>
        </w:rPr>
        <w:t>.</w:t>
      </w:r>
      <w:r w:rsidRPr="00C60F4D">
        <w:rPr>
          <w:rFonts w:asciiTheme="majorBidi" w:hAnsiTheme="majorBidi" w:cstheme="majorBidi"/>
        </w:rPr>
        <w:t xml:space="preserve"> We mogen mensen uitnodigen</w:t>
      </w:r>
      <w:r w:rsidR="007D4156" w:rsidRPr="00C60F4D">
        <w:rPr>
          <w:rFonts w:asciiTheme="majorBidi" w:hAnsiTheme="majorBidi" w:cstheme="majorBidi"/>
        </w:rPr>
        <w:t>: “Kom, ga met ons en doe als wij.”</w:t>
      </w:r>
      <w:r w:rsidR="007D4156" w:rsidRPr="00C60F4D">
        <w:rPr>
          <w:rStyle w:val="Voetnootmarkering"/>
          <w:rFonts w:asciiTheme="majorBidi" w:hAnsiTheme="majorBidi" w:cstheme="majorBidi"/>
        </w:rPr>
        <w:footnoteReference w:id="21"/>
      </w:r>
      <w:r w:rsidRPr="00C60F4D">
        <w:rPr>
          <w:rFonts w:asciiTheme="majorBidi" w:hAnsiTheme="majorBidi" w:cstheme="majorBidi"/>
        </w:rPr>
        <w:t xml:space="preserve"> </w:t>
      </w:r>
      <w:r w:rsidR="00501DE5" w:rsidRPr="00C60F4D">
        <w:rPr>
          <w:rFonts w:asciiTheme="majorBidi" w:hAnsiTheme="majorBidi" w:cstheme="majorBidi"/>
        </w:rPr>
        <w:t xml:space="preserve">Toch zijn we </w:t>
      </w:r>
      <w:r w:rsidR="007D4156" w:rsidRPr="00C60F4D">
        <w:rPr>
          <w:rFonts w:asciiTheme="majorBidi" w:hAnsiTheme="majorBidi" w:cstheme="majorBidi"/>
        </w:rPr>
        <w:t xml:space="preserve">kennelijk </w:t>
      </w:r>
      <w:r w:rsidR="00501DE5" w:rsidRPr="00C60F4D">
        <w:rPr>
          <w:rFonts w:asciiTheme="majorBidi" w:hAnsiTheme="majorBidi" w:cstheme="majorBidi"/>
        </w:rPr>
        <w:t xml:space="preserve">niet veilig. De ‘roversbende’ heeft succes. Terwijl elders in de wereld de kerk groeit tegen de verdrukking in, worden </w:t>
      </w:r>
      <w:r w:rsidR="00F42D0F" w:rsidRPr="00C60F4D">
        <w:rPr>
          <w:rFonts w:asciiTheme="majorBidi" w:hAnsiTheme="majorBidi" w:cstheme="majorBidi"/>
        </w:rPr>
        <w:t xml:space="preserve">hier </w:t>
      </w:r>
      <w:r w:rsidR="007D4156" w:rsidRPr="00C60F4D">
        <w:rPr>
          <w:rFonts w:asciiTheme="majorBidi" w:hAnsiTheme="majorBidi" w:cstheme="majorBidi"/>
        </w:rPr>
        <w:t xml:space="preserve">overbodige </w:t>
      </w:r>
      <w:r w:rsidR="00501DE5" w:rsidRPr="00C60F4D">
        <w:rPr>
          <w:rFonts w:asciiTheme="majorBidi" w:hAnsiTheme="majorBidi" w:cstheme="majorBidi"/>
        </w:rPr>
        <w:t xml:space="preserve">kerkgebouwen verpatst. Voelen we </w:t>
      </w:r>
      <w:r w:rsidR="0091392E" w:rsidRPr="00C60F4D">
        <w:rPr>
          <w:rFonts w:asciiTheme="majorBidi" w:hAnsiTheme="majorBidi" w:cstheme="majorBidi"/>
        </w:rPr>
        <w:t xml:space="preserve">ons nog wel eens </w:t>
      </w:r>
      <w:r w:rsidR="00501DE5" w:rsidRPr="00C60F4D">
        <w:rPr>
          <w:rFonts w:asciiTheme="majorBidi" w:hAnsiTheme="majorBidi" w:cstheme="majorBidi"/>
        </w:rPr>
        <w:t>aangevallen?</w:t>
      </w:r>
      <w:r w:rsidR="007D4156" w:rsidRPr="00C60F4D">
        <w:rPr>
          <w:rFonts w:asciiTheme="majorBidi" w:hAnsiTheme="majorBidi" w:cstheme="majorBidi"/>
        </w:rPr>
        <w:t xml:space="preserve"> De Gadieten herbouwden de vestingsteden.</w:t>
      </w:r>
      <w:r w:rsidR="007D4156" w:rsidRPr="00C60F4D">
        <w:rPr>
          <w:rStyle w:val="Voetnootmarkering"/>
          <w:rFonts w:asciiTheme="majorBidi" w:hAnsiTheme="majorBidi" w:cstheme="majorBidi"/>
        </w:rPr>
        <w:footnoteReference w:id="22"/>
      </w:r>
      <w:r w:rsidR="007D4156" w:rsidRPr="00C60F4D">
        <w:rPr>
          <w:rFonts w:asciiTheme="majorBidi" w:hAnsiTheme="majorBidi" w:cstheme="majorBidi"/>
        </w:rPr>
        <w:t xml:space="preserve"> </w:t>
      </w:r>
      <w:r w:rsidR="0091392E" w:rsidRPr="00C60F4D">
        <w:rPr>
          <w:rFonts w:asciiTheme="majorBidi" w:hAnsiTheme="majorBidi" w:cstheme="majorBidi"/>
        </w:rPr>
        <w:t>Voelen wij</w:t>
      </w:r>
      <w:r w:rsidR="00F42D0F" w:rsidRPr="00C60F4D">
        <w:rPr>
          <w:rFonts w:asciiTheme="majorBidi" w:hAnsiTheme="majorBidi" w:cstheme="majorBidi"/>
        </w:rPr>
        <w:t xml:space="preserve"> </w:t>
      </w:r>
      <w:r w:rsidR="00BA09C7" w:rsidRPr="00C60F4D">
        <w:rPr>
          <w:rFonts w:asciiTheme="majorBidi" w:hAnsiTheme="majorBidi" w:cstheme="majorBidi"/>
        </w:rPr>
        <w:t xml:space="preserve">ook </w:t>
      </w:r>
      <w:r w:rsidR="00F42D0F" w:rsidRPr="00C60F4D">
        <w:rPr>
          <w:rFonts w:asciiTheme="majorBidi" w:hAnsiTheme="majorBidi" w:cstheme="majorBidi"/>
        </w:rPr>
        <w:t xml:space="preserve">dat we iets kostbaars te verdedigen hebben? Misschien zijn het </w:t>
      </w:r>
      <w:r w:rsidR="007D4156" w:rsidRPr="00C60F4D">
        <w:rPr>
          <w:rFonts w:asciiTheme="majorBidi" w:hAnsiTheme="majorBidi" w:cstheme="majorBidi"/>
        </w:rPr>
        <w:t xml:space="preserve">minder </w:t>
      </w:r>
      <w:r w:rsidR="00F42D0F" w:rsidRPr="00C60F4D">
        <w:rPr>
          <w:rFonts w:asciiTheme="majorBidi" w:hAnsiTheme="majorBidi" w:cstheme="majorBidi"/>
        </w:rPr>
        <w:t>Gereformeerde leerstellingen</w:t>
      </w:r>
      <w:r w:rsidR="00F3723C" w:rsidRPr="00C60F4D">
        <w:rPr>
          <w:rFonts w:asciiTheme="majorBidi" w:hAnsiTheme="majorBidi" w:cstheme="majorBidi"/>
        </w:rPr>
        <w:t xml:space="preserve">, </w:t>
      </w:r>
      <w:r w:rsidR="00F42D0F" w:rsidRPr="00C60F4D">
        <w:rPr>
          <w:rFonts w:asciiTheme="majorBidi" w:hAnsiTheme="majorBidi" w:cstheme="majorBidi"/>
        </w:rPr>
        <w:t xml:space="preserve">is het meer een op Christus georiënteerde levensstijl. </w:t>
      </w:r>
      <w:r w:rsidR="00BA09C7" w:rsidRPr="00C60F4D">
        <w:rPr>
          <w:rFonts w:asciiTheme="majorBidi" w:hAnsiTheme="majorBidi" w:cstheme="majorBidi"/>
        </w:rPr>
        <w:t>Zijn kerk seculariseert – als we niet oppassen – van binnenuit. Wat goéd voelt geldt meer dan wat Gó</w:t>
      </w:r>
      <w:r w:rsidR="007D4156" w:rsidRPr="00C60F4D">
        <w:rPr>
          <w:rFonts w:asciiTheme="majorBidi" w:hAnsiTheme="majorBidi" w:cstheme="majorBidi"/>
        </w:rPr>
        <w:t xml:space="preserve">d zegt. </w:t>
      </w:r>
      <w:r w:rsidR="00F42D0F" w:rsidRPr="00C60F4D">
        <w:rPr>
          <w:rFonts w:asciiTheme="majorBidi" w:hAnsiTheme="majorBidi" w:cstheme="majorBidi"/>
        </w:rPr>
        <w:t xml:space="preserve">Wat zegt het </w:t>
      </w:r>
      <w:r w:rsidR="007D4156" w:rsidRPr="00C60F4D">
        <w:rPr>
          <w:rFonts w:asciiTheme="majorBidi" w:hAnsiTheme="majorBidi" w:cstheme="majorBidi"/>
        </w:rPr>
        <w:t xml:space="preserve">als </w:t>
      </w:r>
      <w:r w:rsidR="00F42D0F" w:rsidRPr="00C60F4D">
        <w:rPr>
          <w:rFonts w:asciiTheme="majorBidi" w:hAnsiTheme="majorBidi" w:cstheme="majorBidi"/>
        </w:rPr>
        <w:t>het niet luk</w:t>
      </w:r>
      <w:r w:rsidR="007D4156" w:rsidRPr="00C60F4D">
        <w:rPr>
          <w:rFonts w:asciiTheme="majorBidi" w:hAnsiTheme="majorBidi" w:cstheme="majorBidi"/>
        </w:rPr>
        <w:t>t</w:t>
      </w:r>
      <w:r w:rsidR="00F42D0F" w:rsidRPr="00C60F4D">
        <w:rPr>
          <w:rFonts w:asciiTheme="majorBidi" w:hAnsiTheme="majorBidi" w:cstheme="majorBidi"/>
        </w:rPr>
        <w:t xml:space="preserve"> om de ambtsdragervacatures vervuld te krijgen? De vraag rijst welke aantrekkingskracht het grootst is: die van </w:t>
      </w:r>
      <w:r w:rsidR="00BA09C7" w:rsidRPr="00C60F4D">
        <w:rPr>
          <w:rFonts w:asciiTheme="majorBidi" w:hAnsiTheme="majorBidi" w:cstheme="majorBidi"/>
        </w:rPr>
        <w:t>wereld op de kerk of… die van de kerk op de wereld.</w:t>
      </w:r>
      <w:r w:rsidR="00F42D0F" w:rsidRPr="00C60F4D">
        <w:rPr>
          <w:rFonts w:asciiTheme="majorBidi" w:hAnsiTheme="majorBidi" w:cstheme="majorBidi"/>
        </w:rPr>
        <w:t xml:space="preserve"> </w:t>
      </w:r>
    </w:p>
    <w:p w:rsidR="008E0BA5" w:rsidRPr="00C60F4D" w:rsidRDefault="008E0BA5" w:rsidP="00C60F4D">
      <w:pPr>
        <w:pStyle w:val="Geenafstand"/>
        <w:rPr>
          <w:rFonts w:asciiTheme="majorBidi" w:hAnsiTheme="majorBidi" w:cstheme="majorBidi"/>
        </w:rPr>
      </w:pPr>
    </w:p>
    <w:p w:rsidR="007E357D" w:rsidRPr="00C60F4D" w:rsidRDefault="007E357D" w:rsidP="00C60F4D">
      <w:pPr>
        <w:pStyle w:val="Geenafstand"/>
        <w:rPr>
          <w:rFonts w:asciiTheme="majorBidi" w:hAnsiTheme="majorBidi" w:cstheme="majorBidi"/>
          <w:i/>
          <w:iCs/>
        </w:rPr>
      </w:pPr>
      <w:r w:rsidRPr="00C60F4D">
        <w:rPr>
          <w:rFonts w:asciiTheme="majorBidi" w:hAnsiTheme="majorBidi" w:cstheme="majorBidi"/>
          <w:i/>
          <w:iCs/>
        </w:rPr>
        <w:t>Een open uitnodiging</w:t>
      </w:r>
    </w:p>
    <w:p w:rsidR="000D034D" w:rsidRPr="00C60F4D" w:rsidRDefault="008E0BA5" w:rsidP="00C60F4D">
      <w:pPr>
        <w:pStyle w:val="Geenafstand"/>
        <w:rPr>
          <w:rFonts w:asciiTheme="majorBidi" w:hAnsiTheme="majorBidi" w:cstheme="majorBidi"/>
        </w:rPr>
      </w:pPr>
      <w:r w:rsidRPr="00C60F4D">
        <w:rPr>
          <w:rFonts w:asciiTheme="majorBidi" w:hAnsiTheme="majorBidi" w:cstheme="majorBidi"/>
          <w:i/>
          <w:iCs/>
        </w:rPr>
        <w:t>We</w:t>
      </w:r>
      <w:r w:rsidRPr="00C60F4D">
        <w:rPr>
          <w:rFonts w:asciiTheme="majorBidi" w:hAnsiTheme="majorBidi" w:cstheme="majorBidi"/>
        </w:rPr>
        <w:t xml:space="preserve"> hebben </w:t>
      </w:r>
      <w:r w:rsidR="000D034D" w:rsidRPr="00C60F4D">
        <w:rPr>
          <w:rFonts w:asciiTheme="majorBidi" w:hAnsiTheme="majorBidi" w:cstheme="majorBidi"/>
        </w:rPr>
        <w:t xml:space="preserve">gelezen hoe het </w:t>
      </w:r>
      <w:r w:rsidRPr="00C60F4D">
        <w:rPr>
          <w:rFonts w:asciiTheme="majorBidi" w:hAnsiTheme="majorBidi" w:cstheme="majorBidi"/>
        </w:rPr>
        <w:t xml:space="preserve">Gad </w:t>
      </w:r>
      <w:r w:rsidR="000D034D" w:rsidRPr="00C60F4D">
        <w:rPr>
          <w:rFonts w:asciiTheme="majorBidi" w:hAnsiTheme="majorBidi" w:cstheme="majorBidi"/>
        </w:rPr>
        <w:t xml:space="preserve">verging </w:t>
      </w:r>
      <w:r w:rsidRPr="00C60F4D">
        <w:rPr>
          <w:rFonts w:asciiTheme="majorBidi" w:hAnsiTheme="majorBidi" w:cstheme="majorBidi"/>
        </w:rPr>
        <w:t xml:space="preserve">toen </w:t>
      </w:r>
      <w:r w:rsidR="000D034D" w:rsidRPr="00C60F4D">
        <w:rPr>
          <w:rFonts w:asciiTheme="majorBidi" w:hAnsiTheme="majorBidi" w:cstheme="majorBidi"/>
        </w:rPr>
        <w:t xml:space="preserve">zijn </w:t>
      </w:r>
      <w:r w:rsidRPr="00C60F4D">
        <w:rPr>
          <w:rFonts w:asciiTheme="majorBidi" w:hAnsiTheme="majorBidi" w:cstheme="majorBidi"/>
        </w:rPr>
        <w:t xml:space="preserve">defensie faalde. De stammen van de overkant werden ontrouw aan de God van hun voorouders. Ze gingen zich afgeven </w:t>
      </w:r>
      <w:r w:rsidR="000D034D" w:rsidRPr="00C60F4D">
        <w:rPr>
          <w:rFonts w:asciiTheme="majorBidi" w:hAnsiTheme="majorBidi" w:cstheme="majorBidi"/>
        </w:rPr>
        <w:t>met andermans goden. H</w:t>
      </w:r>
      <w:r w:rsidRPr="00C60F4D">
        <w:rPr>
          <w:rFonts w:asciiTheme="majorBidi" w:hAnsiTheme="majorBidi" w:cstheme="majorBidi"/>
        </w:rPr>
        <w:t>et woord dat wordt weergegeven met ‘zich afgeven met’ is eigenlijk een heel lelijk woord. Erger dan ‘vreemdgaan’</w:t>
      </w:r>
      <w:r w:rsidR="000D034D" w:rsidRPr="00C60F4D">
        <w:rPr>
          <w:rFonts w:asciiTheme="majorBidi" w:hAnsiTheme="majorBidi" w:cstheme="majorBidi"/>
        </w:rPr>
        <w:t>, h</w:t>
      </w:r>
      <w:r w:rsidRPr="00C60F4D">
        <w:rPr>
          <w:rFonts w:asciiTheme="majorBidi" w:hAnsiTheme="majorBidi" w:cstheme="majorBidi"/>
        </w:rPr>
        <w:t xml:space="preserve">et betekent zoveel als ‘de hoer spelen’. De mensen van Gods volk dachten dat ze er beter van werden wanneer ze zich niet onderscheidden van mensen die niet in de ene ware God geloofden. Toen kwam koning Pul van Assyrië, die ook bekend staat als Tiglatpileser, op de proppen. Nog eerder dan de rest van het land werd het terrein van Gad </w:t>
      </w:r>
      <w:r w:rsidR="00371AF3" w:rsidRPr="00C60F4D">
        <w:rPr>
          <w:rFonts w:asciiTheme="majorBidi" w:hAnsiTheme="majorBidi" w:cstheme="majorBidi"/>
        </w:rPr>
        <w:t xml:space="preserve">weer heidens gebied. “Hoe kon de god Milkom Gad verjagen?”, luidt de klacht in Jeremia 49. </w:t>
      </w:r>
      <w:r w:rsidR="000D034D" w:rsidRPr="00C60F4D">
        <w:rPr>
          <w:rFonts w:asciiTheme="majorBidi" w:hAnsiTheme="majorBidi" w:cstheme="majorBidi"/>
        </w:rPr>
        <w:t xml:space="preserve">Hoe kon </w:t>
      </w:r>
      <w:r w:rsidR="00371AF3" w:rsidRPr="00C60F4D">
        <w:rPr>
          <w:rFonts w:asciiTheme="majorBidi" w:hAnsiTheme="majorBidi" w:cstheme="majorBidi"/>
        </w:rPr>
        <w:t>Moloch Jahweh</w:t>
      </w:r>
      <w:r w:rsidR="000D034D" w:rsidRPr="00C60F4D">
        <w:rPr>
          <w:rFonts w:asciiTheme="majorBidi" w:hAnsiTheme="majorBidi" w:cstheme="majorBidi"/>
        </w:rPr>
        <w:t xml:space="preserve"> verdringen?</w:t>
      </w:r>
      <w:r w:rsidR="00371AF3" w:rsidRPr="00C60F4D">
        <w:rPr>
          <w:rFonts w:asciiTheme="majorBidi" w:hAnsiTheme="majorBidi" w:cstheme="majorBidi"/>
        </w:rPr>
        <w:t xml:space="preserve"> </w:t>
      </w:r>
      <w:r w:rsidR="000D034D" w:rsidRPr="00C60F4D">
        <w:rPr>
          <w:rFonts w:asciiTheme="majorBidi" w:hAnsiTheme="majorBidi" w:cstheme="majorBidi"/>
        </w:rPr>
        <w:t>De vraag stellen is haar beantwoorden. Mensen die Jezus niet hoeven, sturen een open uitnodiging aan z’n tegenstander.</w:t>
      </w:r>
    </w:p>
    <w:p w:rsidR="000D034D" w:rsidRPr="00C60F4D" w:rsidRDefault="000D034D" w:rsidP="00C60F4D">
      <w:pPr>
        <w:pStyle w:val="Geenafstand"/>
        <w:rPr>
          <w:rFonts w:asciiTheme="majorBidi" w:hAnsiTheme="majorBidi" w:cstheme="majorBidi"/>
        </w:rPr>
      </w:pPr>
    </w:p>
    <w:p w:rsidR="007E357D" w:rsidRPr="00C60F4D" w:rsidRDefault="007E357D" w:rsidP="00C60F4D">
      <w:pPr>
        <w:pStyle w:val="Geenafstand"/>
        <w:rPr>
          <w:rFonts w:asciiTheme="majorBidi" w:hAnsiTheme="majorBidi" w:cstheme="majorBidi"/>
          <w:i/>
          <w:iCs/>
        </w:rPr>
      </w:pPr>
      <w:r w:rsidRPr="00C60F4D">
        <w:rPr>
          <w:rFonts w:asciiTheme="majorBidi" w:hAnsiTheme="majorBidi" w:cstheme="majorBidi"/>
          <w:i/>
          <w:iCs/>
        </w:rPr>
        <w:t>Martyria – getuigenis</w:t>
      </w:r>
    </w:p>
    <w:p w:rsidR="00823E1C" w:rsidRDefault="00371AF3" w:rsidP="00C60F4D">
      <w:pPr>
        <w:pStyle w:val="Geenafstand"/>
        <w:rPr>
          <w:rFonts w:asciiTheme="majorBidi" w:hAnsiTheme="majorBidi" w:cstheme="majorBidi"/>
        </w:rPr>
      </w:pPr>
      <w:r w:rsidRPr="00C60F4D">
        <w:rPr>
          <w:rFonts w:asciiTheme="majorBidi" w:hAnsiTheme="majorBidi" w:cstheme="majorBidi"/>
        </w:rPr>
        <w:t xml:space="preserve">In Rotterdam zag ik eens twee oude mannen bij </w:t>
      </w:r>
      <w:r w:rsidR="00AD75E7" w:rsidRPr="00C60F4D">
        <w:rPr>
          <w:rFonts w:asciiTheme="majorBidi" w:hAnsiTheme="majorBidi" w:cstheme="majorBidi"/>
        </w:rPr>
        <w:t>de An-Nasr</w:t>
      </w:r>
      <w:r w:rsidRPr="00C60F4D">
        <w:rPr>
          <w:rFonts w:asciiTheme="majorBidi" w:hAnsiTheme="majorBidi" w:cstheme="majorBidi"/>
        </w:rPr>
        <w:t xml:space="preserve"> moskee staan mopperen. ‘</w:t>
      </w:r>
      <w:r w:rsidR="007E357D" w:rsidRPr="00C60F4D">
        <w:rPr>
          <w:rFonts w:asciiTheme="majorBidi" w:hAnsiTheme="majorBidi" w:cstheme="majorBidi"/>
        </w:rPr>
        <w:t>S</w:t>
      </w:r>
      <w:r w:rsidRPr="00C60F4D">
        <w:rPr>
          <w:rFonts w:asciiTheme="majorBidi" w:hAnsiTheme="majorBidi" w:cstheme="majorBidi"/>
        </w:rPr>
        <w:t>chande’, zeiden ze. ‘</w:t>
      </w:r>
      <w:r w:rsidR="00AD75E7" w:rsidRPr="00C60F4D">
        <w:rPr>
          <w:rFonts w:asciiTheme="majorBidi" w:hAnsiTheme="majorBidi" w:cstheme="majorBidi"/>
        </w:rPr>
        <w:t>Vroeger was dit</w:t>
      </w:r>
      <w:r w:rsidRPr="00C60F4D">
        <w:rPr>
          <w:rFonts w:asciiTheme="majorBidi" w:hAnsiTheme="majorBidi" w:cstheme="majorBidi"/>
        </w:rPr>
        <w:t xml:space="preserve"> een kerk’. ‘</w:t>
      </w:r>
      <w:r w:rsidR="00AD75E7" w:rsidRPr="00C60F4D">
        <w:rPr>
          <w:rFonts w:asciiTheme="majorBidi" w:hAnsiTheme="majorBidi" w:cstheme="majorBidi"/>
        </w:rPr>
        <w:t>Gaan jú</w:t>
      </w:r>
      <w:r w:rsidRPr="00C60F4D">
        <w:rPr>
          <w:rFonts w:asciiTheme="majorBidi" w:hAnsiTheme="majorBidi" w:cstheme="majorBidi"/>
        </w:rPr>
        <w:t xml:space="preserve">llie naar de kerk?’ vroeg ik. </w:t>
      </w:r>
      <w:r w:rsidR="007E357D" w:rsidRPr="00C60F4D">
        <w:rPr>
          <w:rFonts w:asciiTheme="majorBidi" w:hAnsiTheme="majorBidi" w:cstheme="majorBidi"/>
        </w:rPr>
        <w:t>A</w:t>
      </w:r>
      <w:r w:rsidR="000D034D" w:rsidRPr="00C60F4D">
        <w:rPr>
          <w:rFonts w:asciiTheme="majorBidi" w:hAnsiTheme="majorBidi" w:cstheme="majorBidi"/>
        </w:rPr>
        <w:t>l jaren niet meer.</w:t>
      </w:r>
      <w:r w:rsidRPr="00C60F4D">
        <w:rPr>
          <w:rFonts w:asciiTheme="majorBidi" w:hAnsiTheme="majorBidi" w:cstheme="majorBidi"/>
        </w:rPr>
        <w:t xml:space="preserve"> </w:t>
      </w:r>
      <w:r w:rsidR="007E357D" w:rsidRPr="00C60F4D">
        <w:rPr>
          <w:rFonts w:asciiTheme="majorBidi" w:hAnsiTheme="majorBidi" w:cstheme="majorBidi"/>
        </w:rPr>
        <w:t>Ze hadden er niets meer mee. Wie z’n schuld was het dat de kerkbanken vervangen waren door gebedstapijten, de kansel door een minbar? Ze werden nog chagrijniger dan ze al waren. Laten wij zorgen dat de Martyriakerk een plek van getuigenis blijft.</w:t>
      </w:r>
    </w:p>
    <w:p w:rsidR="00C60F4D" w:rsidRPr="00C60F4D" w:rsidRDefault="00C60F4D" w:rsidP="00C60F4D">
      <w:pPr>
        <w:pStyle w:val="Geenafstand"/>
        <w:rPr>
          <w:rFonts w:asciiTheme="majorBidi" w:hAnsiTheme="majorBidi" w:cstheme="majorBidi"/>
          <w:b/>
          <w:bCs/>
        </w:rPr>
      </w:pPr>
    </w:p>
    <w:p w:rsidR="00506AB5" w:rsidRPr="00C60F4D" w:rsidRDefault="005920CA" w:rsidP="00C60F4D">
      <w:pPr>
        <w:pStyle w:val="Geenafstand"/>
        <w:jc w:val="center"/>
        <w:rPr>
          <w:rFonts w:asciiTheme="majorBidi" w:hAnsiTheme="majorBidi" w:cstheme="majorBidi"/>
          <w:b/>
          <w:bCs/>
        </w:rPr>
      </w:pPr>
      <w:r w:rsidRPr="00C60F4D">
        <w:rPr>
          <w:rFonts w:asciiTheme="majorBidi" w:hAnsiTheme="majorBidi" w:cstheme="majorBidi"/>
          <w:b/>
          <w:bCs/>
        </w:rPr>
        <w:t>AANVAL DE BESTE VERDEDIGING</w:t>
      </w:r>
    </w:p>
    <w:p w:rsidR="00823E1C" w:rsidRPr="00C60F4D" w:rsidRDefault="00823E1C" w:rsidP="00C60F4D">
      <w:pPr>
        <w:pStyle w:val="Geenafstand"/>
        <w:rPr>
          <w:rFonts w:asciiTheme="majorBidi" w:hAnsiTheme="majorBidi" w:cstheme="majorBidi"/>
          <w:i/>
          <w:iCs/>
        </w:rPr>
      </w:pPr>
    </w:p>
    <w:p w:rsidR="005920CA" w:rsidRPr="00C60F4D" w:rsidRDefault="005920CA" w:rsidP="00C60F4D">
      <w:pPr>
        <w:pStyle w:val="Geenafstand"/>
        <w:rPr>
          <w:rFonts w:asciiTheme="majorBidi" w:hAnsiTheme="majorBidi" w:cstheme="majorBidi"/>
          <w:i/>
          <w:iCs/>
        </w:rPr>
      </w:pPr>
      <w:r w:rsidRPr="00C60F4D">
        <w:rPr>
          <w:rFonts w:asciiTheme="majorBidi" w:hAnsiTheme="majorBidi" w:cstheme="majorBidi"/>
          <w:i/>
          <w:iCs/>
        </w:rPr>
        <w:t>Bolwerken slechten voor God</w:t>
      </w:r>
    </w:p>
    <w:p w:rsidR="00442BCE" w:rsidRPr="00C60F4D" w:rsidRDefault="00AD75E7" w:rsidP="00C60F4D">
      <w:pPr>
        <w:pStyle w:val="Geenafstand"/>
        <w:rPr>
          <w:rFonts w:asciiTheme="majorBidi" w:hAnsiTheme="majorBidi" w:cstheme="majorBidi"/>
        </w:rPr>
      </w:pPr>
      <w:r w:rsidRPr="00C60F4D">
        <w:rPr>
          <w:rFonts w:asciiTheme="majorBidi" w:hAnsiTheme="majorBidi" w:cstheme="majorBidi"/>
        </w:rPr>
        <w:t>“Gad, een roversbende achtervolgt hem maar hij achtervolgt zijn belagers.” De rollen worden omgekeerd. De rovers worden achternagezeten door degenen die</w:t>
      </w:r>
      <w:r w:rsidR="001B343C" w:rsidRPr="00C60F4D">
        <w:rPr>
          <w:rFonts w:asciiTheme="majorBidi" w:hAnsiTheme="majorBidi" w:cstheme="majorBidi"/>
        </w:rPr>
        <w:t xml:space="preserve"> eerst door hen</w:t>
      </w:r>
      <w:r w:rsidRPr="00C60F4D">
        <w:rPr>
          <w:rFonts w:asciiTheme="majorBidi" w:hAnsiTheme="majorBidi" w:cstheme="majorBidi"/>
        </w:rPr>
        <w:t xml:space="preserve"> overvallen</w:t>
      </w:r>
      <w:r w:rsidR="001B343C" w:rsidRPr="00C60F4D">
        <w:rPr>
          <w:rFonts w:asciiTheme="majorBidi" w:hAnsiTheme="majorBidi" w:cstheme="majorBidi"/>
        </w:rPr>
        <w:t xml:space="preserve"> waren</w:t>
      </w:r>
      <w:r w:rsidRPr="00C60F4D">
        <w:rPr>
          <w:rFonts w:asciiTheme="majorBidi" w:hAnsiTheme="majorBidi" w:cstheme="majorBidi"/>
        </w:rPr>
        <w:t xml:space="preserve">. Zoals Abraham Kedorlaomer </w:t>
      </w:r>
      <w:r w:rsidR="001B343C" w:rsidRPr="00C60F4D">
        <w:rPr>
          <w:rFonts w:asciiTheme="majorBidi" w:hAnsiTheme="majorBidi" w:cstheme="majorBidi"/>
        </w:rPr>
        <w:t xml:space="preserve">achterna zat </w:t>
      </w:r>
      <w:r w:rsidRPr="00C60F4D">
        <w:rPr>
          <w:rFonts w:asciiTheme="majorBidi" w:hAnsiTheme="majorBidi" w:cstheme="majorBidi"/>
        </w:rPr>
        <w:t>nadat die Abrahams oomzegger Lot met have uit Sodom had meegenomen.</w:t>
      </w:r>
      <w:r w:rsidRPr="00C60F4D">
        <w:rPr>
          <w:rStyle w:val="Voetnootmarkering"/>
          <w:rFonts w:asciiTheme="majorBidi" w:hAnsiTheme="majorBidi" w:cstheme="majorBidi"/>
        </w:rPr>
        <w:footnoteReference w:id="23"/>
      </w:r>
      <w:r w:rsidRPr="00C60F4D">
        <w:rPr>
          <w:rFonts w:asciiTheme="majorBidi" w:hAnsiTheme="majorBidi" w:cstheme="majorBidi"/>
        </w:rPr>
        <w:t xml:space="preserve"> De vrouw zit degene die haar in de hiel bijt op de hielen. </w:t>
      </w:r>
      <w:r w:rsidR="00EB1291" w:rsidRPr="00C60F4D">
        <w:rPr>
          <w:rFonts w:asciiTheme="majorBidi" w:hAnsiTheme="majorBidi" w:cstheme="majorBidi"/>
        </w:rPr>
        <w:t>De í</w:t>
      </w:r>
      <w:r w:rsidRPr="00C60F4D">
        <w:rPr>
          <w:rFonts w:asciiTheme="majorBidi" w:hAnsiTheme="majorBidi" w:cstheme="majorBidi"/>
        </w:rPr>
        <w:t>nv</w:t>
      </w:r>
      <w:r w:rsidR="00EB1291" w:rsidRPr="00C60F4D">
        <w:rPr>
          <w:rFonts w:asciiTheme="majorBidi" w:hAnsiTheme="majorBidi" w:cstheme="majorBidi"/>
        </w:rPr>
        <w:t>alspoort voor Satan wordt een uí</w:t>
      </w:r>
      <w:r w:rsidRPr="00C60F4D">
        <w:rPr>
          <w:rFonts w:asciiTheme="majorBidi" w:hAnsiTheme="majorBidi" w:cstheme="majorBidi"/>
        </w:rPr>
        <w:t>tvalsbasis voor een heilig</w:t>
      </w:r>
      <w:r w:rsidR="00442BCE" w:rsidRPr="00C60F4D">
        <w:rPr>
          <w:rFonts w:asciiTheme="majorBidi" w:hAnsiTheme="majorBidi" w:cstheme="majorBidi"/>
        </w:rPr>
        <w:t>e</w:t>
      </w:r>
      <w:r w:rsidRPr="00C60F4D">
        <w:rPr>
          <w:rFonts w:asciiTheme="majorBidi" w:hAnsiTheme="majorBidi" w:cstheme="majorBidi"/>
        </w:rPr>
        <w:t xml:space="preserve"> oorlog. </w:t>
      </w:r>
      <w:r w:rsidR="00442BCE" w:rsidRPr="00C60F4D">
        <w:rPr>
          <w:rFonts w:asciiTheme="majorBidi" w:hAnsiTheme="majorBidi" w:cstheme="majorBidi"/>
        </w:rPr>
        <w:t>Een zogenaamde ‘oorlog van de HEER’.</w:t>
      </w:r>
      <w:r w:rsidR="00442BCE" w:rsidRPr="00C60F4D">
        <w:rPr>
          <w:rStyle w:val="Voetnootmarkering"/>
          <w:rFonts w:asciiTheme="majorBidi" w:hAnsiTheme="majorBidi" w:cstheme="majorBidi"/>
        </w:rPr>
        <w:footnoteReference w:id="24"/>
      </w:r>
      <w:r w:rsidR="00442BCE" w:rsidRPr="00C60F4D">
        <w:rPr>
          <w:rFonts w:asciiTheme="majorBidi" w:hAnsiTheme="majorBidi" w:cstheme="majorBidi"/>
        </w:rPr>
        <w:t xml:space="preserve"> Wij zeggen met Paulus – in zijn tweede brief aan de Korintiërs: “De wapens waarmee wij ten strijde trekken zijn er om met hun kracht bolwerken te slechten voor God.”</w:t>
      </w:r>
      <w:r w:rsidR="00442BCE" w:rsidRPr="00C60F4D">
        <w:rPr>
          <w:rStyle w:val="Voetnootmarkering"/>
          <w:rFonts w:asciiTheme="majorBidi" w:hAnsiTheme="majorBidi" w:cstheme="majorBidi"/>
        </w:rPr>
        <w:footnoteReference w:id="25"/>
      </w:r>
      <w:r w:rsidR="00442BCE" w:rsidRPr="00C60F4D">
        <w:rPr>
          <w:rFonts w:asciiTheme="majorBidi" w:hAnsiTheme="majorBidi" w:cstheme="majorBidi"/>
        </w:rPr>
        <w:t xml:space="preserve"> Verder de </w:t>
      </w:r>
      <w:r w:rsidR="001B343C" w:rsidRPr="00C60F4D">
        <w:rPr>
          <w:rFonts w:asciiTheme="majorBidi" w:hAnsiTheme="majorBidi" w:cstheme="majorBidi"/>
        </w:rPr>
        <w:t>‘</w:t>
      </w:r>
      <w:r w:rsidR="00442BCE" w:rsidRPr="00C60F4D">
        <w:rPr>
          <w:rFonts w:asciiTheme="majorBidi" w:hAnsiTheme="majorBidi" w:cstheme="majorBidi"/>
        </w:rPr>
        <w:t>Bijbel in Gewone Taal</w:t>
      </w:r>
      <w:r w:rsidR="001B343C" w:rsidRPr="00C60F4D">
        <w:rPr>
          <w:rFonts w:asciiTheme="majorBidi" w:hAnsiTheme="majorBidi" w:cstheme="majorBidi"/>
        </w:rPr>
        <w:t>’</w:t>
      </w:r>
      <w:r w:rsidR="00442BCE" w:rsidRPr="00C60F4D">
        <w:rPr>
          <w:rFonts w:asciiTheme="majorBidi" w:hAnsiTheme="majorBidi" w:cstheme="majorBidi"/>
        </w:rPr>
        <w:t>: “</w:t>
      </w:r>
      <w:r w:rsidR="001B343C" w:rsidRPr="00C60F4D">
        <w:rPr>
          <w:rFonts w:asciiTheme="majorBidi" w:hAnsiTheme="majorBidi" w:cstheme="majorBidi"/>
        </w:rPr>
        <w:t>Ik strijd tegen alles wat mensen beweren. Al hun mooie woorden, hun grote verhalen en geweldige ideeën. Ik laat zien dat dat allemaal onzin is.”</w:t>
      </w:r>
      <w:r w:rsidR="001B343C" w:rsidRPr="00C60F4D">
        <w:rPr>
          <w:rStyle w:val="Voetnootmarkering"/>
          <w:rFonts w:asciiTheme="majorBidi" w:hAnsiTheme="majorBidi" w:cstheme="majorBidi"/>
        </w:rPr>
        <w:footnoteReference w:id="26"/>
      </w:r>
      <w:r w:rsidR="001B343C" w:rsidRPr="00C60F4D">
        <w:rPr>
          <w:rFonts w:asciiTheme="majorBidi" w:hAnsiTheme="majorBidi" w:cstheme="majorBidi"/>
        </w:rPr>
        <w:t xml:space="preserve"> We moeten ons niet in de kerk verschansen maar uitbreken. De ware kerk is een ‘leger des heils’.</w:t>
      </w:r>
    </w:p>
    <w:p w:rsidR="001B343C" w:rsidRPr="00C60F4D" w:rsidRDefault="001B343C" w:rsidP="00C60F4D">
      <w:pPr>
        <w:pStyle w:val="Geenafstand"/>
        <w:rPr>
          <w:rFonts w:asciiTheme="majorBidi" w:hAnsiTheme="majorBidi" w:cstheme="majorBidi"/>
        </w:rPr>
      </w:pPr>
    </w:p>
    <w:p w:rsidR="005920CA" w:rsidRPr="00C60F4D" w:rsidRDefault="005920CA" w:rsidP="00C60F4D">
      <w:pPr>
        <w:pStyle w:val="Geenafstand"/>
        <w:rPr>
          <w:rFonts w:asciiTheme="majorBidi" w:hAnsiTheme="majorBidi" w:cstheme="majorBidi"/>
          <w:i/>
          <w:iCs/>
        </w:rPr>
      </w:pPr>
      <w:r w:rsidRPr="00C60F4D">
        <w:rPr>
          <w:rFonts w:asciiTheme="majorBidi" w:hAnsiTheme="majorBidi" w:cstheme="majorBidi"/>
          <w:i/>
          <w:iCs/>
        </w:rPr>
        <w:t>Geen terug</w:t>
      </w:r>
      <w:r w:rsidR="006E426D" w:rsidRPr="00C60F4D">
        <w:rPr>
          <w:rFonts w:asciiTheme="majorBidi" w:hAnsiTheme="majorBidi" w:cstheme="majorBidi"/>
          <w:i/>
          <w:iCs/>
        </w:rPr>
        <w:t>-</w:t>
      </w:r>
      <w:r w:rsidRPr="00C60F4D">
        <w:rPr>
          <w:rFonts w:asciiTheme="majorBidi" w:hAnsiTheme="majorBidi" w:cstheme="majorBidi"/>
          <w:i/>
          <w:iCs/>
        </w:rPr>
        <w:t xml:space="preserve"> maar toeloop</w:t>
      </w:r>
    </w:p>
    <w:p w:rsidR="007B3EF0" w:rsidRPr="00C60F4D" w:rsidRDefault="001B343C" w:rsidP="00C60F4D">
      <w:pPr>
        <w:pStyle w:val="Geenafstand"/>
        <w:rPr>
          <w:rFonts w:asciiTheme="majorBidi" w:hAnsiTheme="majorBidi" w:cstheme="majorBidi"/>
        </w:rPr>
      </w:pPr>
      <w:r w:rsidRPr="00C60F4D">
        <w:rPr>
          <w:rFonts w:asciiTheme="majorBidi" w:hAnsiTheme="majorBidi" w:cstheme="majorBidi"/>
        </w:rPr>
        <w:t xml:space="preserve">Genesis 49 voor nu: </w:t>
      </w:r>
      <w:r w:rsidR="00762A41" w:rsidRPr="00C60F4D">
        <w:rPr>
          <w:rFonts w:asciiTheme="majorBidi" w:hAnsiTheme="majorBidi" w:cstheme="majorBidi"/>
        </w:rPr>
        <w:t xml:space="preserve">de </w:t>
      </w:r>
      <w:r w:rsidRPr="00C60F4D">
        <w:rPr>
          <w:rFonts w:asciiTheme="majorBidi" w:hAnsiTheme="majorBidi" w:cstheme="majorBidi"/>
        </w:rPr>
        <w:t>aanval is de beste verdediging. De kerk moet geen terrein prijsgeven maar veroveren.</w:t>
      </w:r>
      <w:r w:rsidR="007B3EF0" w:rsidRPr="00C60F4D">
        <w:rPr>
          <w:rFonts w:asciiTheme="majorBidi" w:hAnsiTheme="majorBidi" w:cstheme="majorBidi"/>
        </w:rPr>
        <w:t xml:space="preserve"> </w:t>
      </w:r>
      <w:r w:rsidR="00AE4E5F" w:rsidRPr="00C60F4D">
        <w:rPr>
          <w:rFonts w:asciiTheme="majorBidi" w:hAnsiTheme="majorBidi" w:cstheme="majorBidi"/>
        </w:rPr>
        <w:t xml:space="preserve">Niet à la Lea met haar trucjes. </w:t>
      </w:r>
      <w:r w:rsidR="007B3EF0" w:rsidRPr="00C60F4D">
        <w:rPr>
          <w:rFonts w:asciiTheme="majorBidi" w:hAnsiTheme="majorBidi" w:cstheme="majorBidi"/>
        </w:rPr>
        <w:t>H</w:t>
      </w:r>
      <w:r w:rsidRPr="00C60F4D">
        <w:rPr>
          <w:rFonts w:asciiTheme="majorBidi" w:hAnsiTheme="majorBidi" w:cstheme="majorBidi"/>
        </w:rPr>
        <w:t>et gaat niet om territorium of politieke macht. “Geen aardse macht begeren wij; die gaat welras verloren” – zo zongen we het Lutherlied vroeger.</w:t>
      </w:r>
      <w:r w:rsidRPr="00C60F4D">
        <w:rPr>
          <w:rStyle w:val="Voetnootmarkering"/>
          <w:rFonts w:asciiTheme="majorBidi" w:hAnsiTheme="majorBidi" w:cstheme="majorBidi"/>
        </w:rPr>
        <w:footnoteReference w:id="27"/>
      </w:r>
      <w:r w:rsidR="00762A41" w:rsidRPr="00C60F4D">
        <w:rPr>
          <w:rFonts w:asciiTheme="majorBidi" w:hAnsiTheme="majorBidi" w:cstheme="majorBidi"/>
        </w:rPr>
        <w:t xml:space="preserve"> </w:t>
      </w:r>
      <w:r w:rsidR="007B3EF0" w:rsidRPr="00C60F4D">
        <w:rPr>
          <w:rFonts w:asciiTheme="majorBidi" w:hAnsiTheme="majorBidi" w:cstheme="majorBidi"/>
        </w:rPr>
        <w:t>“Mijn koningschap is niet van hier,” zei Jezus tegen Pilatus.</w:t>
      </w:r>
      <w:r w:rsidR="007B3EF0" w:rsidRPr="00C60F4D">
        <w:rPr>
          <w:rStyle w:val="Voetnootmarkering"/>
          <w:rFonts w:asciiTheme="majorBidi" w:hAnsiTheme="majorBidi" w:cstheme="majorBidi"/>
        </w:rPr>
        <w:footnoteReference w:id="28"/>
      </w:r>
      <w:r w:rsidR="00AE4E5F" w:rsidRPr="00C60F4D">
        <w:rPr>
          <w:rFonts w:asciiTheme="majorBidi" w:hAnsiTheme="majorBidi" w:cstheme="majorBidi"/>
        </w:rPr>
        <w:t xml:space="preserve"> </w:t>
      </w:r>
      <w:r w:rsidR="00762A41" w:rsidRPr="00C60F4D">
        <w:rPr>
          <w:rFonts w:asciiTheme="majorBidi" w:hAnsiTheme="majorBidi" w:cstheme="majorBidi"/>
        </w:rPr>
        <w:t xml:space="preserve">De kerk hoeft het niet voor het zeggen te hebben </w:t>
      </w:r>
      <w:r w:rsidR="007B3EF0" w:rsidRPr="00C60F4D">
        <w:rPr>
          <w:rFonts w:asciiTheme="majorBidi" w:hAnsiTheme="majorBidi" w:cstheme="majorBidi"/>
        </w:rPr>
        <w:t xml:space="preserve">maar moet zich evenmin naar de marge laten duwen. Jezus wil zijn kerk middenin het dorp </w:t>
      </w:r>
      <w:r w:rsidR="00AE4E5F" w:rsidRPr="00C60F4D">
        <w:rPr>
          <w:rFonts w:asciiTheme="majorBidi" w:hAnsiTheme="majorBidi" w:cstheme="majorBidi"/>
        </w:rPr>
        <w:t>houden</w:t>
      </w:r>
      <w:r w:rsidR="007B3EF0" w:rsidRPr="00C60F4D">
        <w:rPr>
          <w:rFonts w:asciiTheme="majorBidi" w:hAnsiTheme="majorBidi" w:cstheme="majorBidi"/>
        </w:rPr>
        <w:t xml:space="preserve">. </w:t>
      </w:r>
      <w:r w:rsidR="00AE4E5F" w:rsidRPr="00C60F4D">
        <w:rPr>
          <w:rFonts w:asciiTheme="majorBidi" w:hAnsiTheme="majorBidi" w:cstheme="majorBidi"/>
        </w:rPr>
        <w:t xml:space="preserve">Hij wil </w:t>
      </w:r>
      <w:r w:rsidR="00762A41" w:rsidRPr="00C60F4D">
        <w:rPr>
          <w:rFonts w:asciiTheme="majorBidi" w:hAnsiTheme="majorBidi" w:cstheme="majorBidi"/>
        </w:rPr>
        <w:t xml:space="preserve">militaire actie. Niet alleen defensief. </w:t>
      </w:r>
      <w:r w:rsidR="007B3EF0" w:rsidRPr="00C60F4D">
        <w:rPr>
          <w:rFonts w:asciiTheme="majorBidi" w:hAnsiTheme="majorBidi" w:cstheme="majorBidi"/>
        </w:rPr>
        <w:t xml:space="preserve">De Heilige Geest wil leugens ontmaskeren en duidelijk maken dat Jezus </w:t>
      </w:r>
      <w:r w:rsidR="00AE4E5F" w:rsidRPr="00C60F4D">
        <w:rPr>
          <w:rFonts w:asciiTheme="majorBidi" w:hAnsiTheme="majorBidi" w:cstheme="majorBidi"/>
        </w:rPr>
        <w:t xml:space="preserve">voor iedereen </w:t>
      </w:r>
      <w:r w:rsidR="007B3EF0" w:rsidRPr="00C60F4D">
        <w:rPr>
          <w:rFonts w:asciiTheme="majorBidi" w:hAnsiTheme="majorBidi" w:cstheme="majorBidi"/>
        </w:rPr>
        <w:t>geloof</w:t>
      </w:r>
      <w:r w:rsidR="00AE4E5F" w:rsidRPr="00C60F4D">
        <w:rPr>
          <w:rFonts w:asciiTheme="majorBidi" w:hAnsiTheme="majorBidi" w:cstheme="majorBidi"/>
        </w:rPr>
        <w:t>waardig is</w:t>
      </w:r>
      <w:r w:rsidR="007B3EF0" w:rsidRPr="00C60F4D">
        <w:rPr>
          <w:rFonts w:asciiTheme="majorBidi" w:hAnsiTheme="majorBidi" w:cstheme="majorBidi"/>
        </w:rPr>
        <w:t>.</w:t>
      </w:r>
      <w:r w:rsidR="007B3EF0" w:rsidRPr="00C60F4D">
        <w:rPr>
          <w:rStyle w:val="Voetnootmarkering"/>
          <w:rFonts w:asciiTheme="majorBidi" w:hAnsiTheme="majorBidi" w:cstheme="majorBidi"/>
        </w:rPr>
        <w:footnoteReference w:id="29"/>
      </w:r>
      <w:r w:rsidR="007B3EF0" w:rsidRPr="00C60F4D">
        <w:rPr>
          <w:rFonts w:asciiTheme="majorBidi" w:hAnsiTheme="majorBidi" w:cstheme="majorBidi"/>
        </w:rPr>
        <w:t xml:space="preserve"> </w:t>
      </w:r>
      <w:r w:rsidR="00762A41" w:rsidRPr="00C60F4D">
        <w:rPr>
          <w:rFonts w:asciiTheme="majorBidi" w:hAnsiTheme="majorBidi" w:cstheme="majorBidi"/>
        </w:rPr>
        <w:t>‘</w:t>
      </w:r>
      <w:r w:rsidRPr="00C60F4D">
        <w:rPr>
          <w:rFonts w:asciiTheme="majorBidi" w:hAnsiTheme="majorBidi" w:cstheme="majorBidi"/>
        </w:rPr>
        <w:t>Nee</w:t>
      </w:r>
      <w:r w:rsidR="00762A41" w:rsidRPr="00C60F4D">
        <w:rPr>
          <w:rFonts w:asciiTheme="majorBidi" w:hAnsiTheme="majorBidi" w:cstheme="majorBidi"/>
        </w:rPr>
        <w:t>’</w:t>
      </w:r>
      <w:r w:rsidRPr="00C60F4D">
        <w:rPr>
          <w:rFonts w:asciiTheme="majorBidi" w:hAnsiTheme="majorBidi" w:cstheme="majorBidi"/>
        </w:rPr>
        <w:t xml:space="preserve"> zeggen</w:t>
      </w:r>
      <w:r w:rsidR="00762A41" w:rsidRPr="00C60F4D">
        <w:rPr>
          <w:rFonts w:asciiTheme="majorBidi" w:hAnsiTheme="majorBidi" w:cstheme="majorBidi"/>
        </w:rPr>
        <w:t xml:space="preserve"> tegen de wereld is </w:t>
      </w:r>
      <w:r w:rsidR="007B3EF0" w:rsidRPr="00C60F4D">
        <w:rPr>
          <w:rFonts w:asciiTheme="majorBidi" w:hAnsiTheme="majorBidi" w:cstheme="majorBidi"/>
        </w:rPr>
        <w:t>onvoldoende</w:t>
      </w:r>
      <w:r w:rsidR="00762A41" w:rsidRPr="00C60F4D">
        <w:rPr>
          <w:rFonts w:asciiTheme="majorBidi" w:hAnsiTheme="majorBidi" w:cstheme="majorBidi"/>
        </w:rPr>
        <w:t>. W</w:t>
      </w:r>
      <w:r w:rsidRPr="00C60F4D">
        <w:rPr>
          <w:rFonts w:asciiTheme="majorBidi" w:hAnsiTheme="majorBidi" w:cstheme="majorBidi"/>
        </w:rPr>
        <w:t xml:space="preserve">e </w:t>
      </w:r>
      <w:r w:rsidR="007B3EF0" w:rsidRPr="00C60F4D">
        <w:rPr>
          <w:rFonts w:asciiTheme="majorBidi" w:hAnsiTheme="majorBidi" w:cstheme="majorBidi"/>
        </w:rPr>
        <w:t xml:space="preserve">mogen </w:t>
      </w:r>
      <w:r w:rsidR="00AE4E5F" w:rsidRPr="00C60F4D">
        <w:rPr>
          <w:rFonts w:asciiTheme="majorBidi" w:hAnsiTheme="majorBidi" w:cstheme="majorBidi"/>
        </w:rPr>
        <w:t xml:space="preserve">anderen </w:t>
      </w:r>
      <w:r w:rsidRPr="00C60F4D">
        <w:rPr>
          <w:rFonts w:asciiTheme="majorBidi" w:hAnsiTheme="majorBidi" w:cstheme="majorBidi"/>
        </w:rPr>
        <w:t xml:space="preserve">uitnodigen om </w:t>
      </w:r>
      <w:r w:rsidR="00762A41" w:rsidRPr="00C60F4D">
        <w:rPr>
          <w:rFonts w:asciiTheme="majorBidi" w:hAnsiTheme="majorBidi" w:cstheme="majorBidi"/>
        </w:rPr>
        <w:t>‘</w:t>
      </w:r>
      <w:r w:rsidRPr="00C60F4D">
        <w:rPr>
          <w:rFonts w:asciiTheme="majorBidi" w:hAnsiTheme="majorBidi" w:cstheme="majorBidi"/>
        </w:rPr>
        <w:t>ja</w:t>
      </w:r>
      <w:r w:rsidR="00762A41" w:rsidRPr="00C60F4D">
        <w:rPr>
          <w:rFonts w:asciiTheme="majorBidi" w:hAnsiTheme="majorBidi" w:cstheme="majorBidi"/>
        </w:rPr>
        <w:t>’</w:t>
      </w:r>
      <w:r w:rsidRPr="00C60F4D">
        <w:rPr>
          <w:rFonts w:asciiTheme="majorBidi" w:hAnsiTheme="majorBidi" w:cstheme="majorBidi"/>
        </w:rPr>
        <w:t xml:space="preserve"> te zeggen tegen Christus. </w:t>
      </w:r>
      <w:r w:rsidR="00AE4E5F" w:rsidRPr="00C60F4D">
        <w:rPr>
          <w:rFonts w:asciiTheme="majorBidi" w:hAnsiTheme="majorBidi" w:cstheme="majorBidi"/>
        </w:rPr>
        <w:t xml:space="preserve">Niet alleen </w:t>
      </w:r>
      <w:r w:rsidR="005920CA" w:rsidRPr="00C60F4D">
        <w:rPr>
          <w:rFonts w:asciiTheme="majorBidi" w:hAnsiTheme="majorBidi" w:cstheme="majorBidi"/>
        </w:rPr>
        <w:t>de terú</w:t>
      </w:r>
      <w:r w:rsidR="00AE4E5F" w:rsidRPr="00C60F4D">
        <w:rPr>
          <w:rFonts w:asciiTheme="majorBidi" w:hAnsiTheme="majorBidi" w:cstheme="majorBidi"/>
        </w:rPr>
        <w:t xml:space="preserve">gloop stoppen, het gebouw moet </w:t>
      </w:r>
      <w:r w:rsidR="005920CA" w:rsidRPr="00C60F4D">
        <w:rPr>
          <w:rFonts w:asciiTheme="majorBidi" w:hAnsiTheme="majorBidi" w:cstheme="majorBidi"/>
        </w:rPr>
        <w:t>door de toé</w:t>
      </w:r>
      <w:r w:rsidR="00AE4E5F" w:rsidRPr="00C60F4D">
        <w:rPr>
          <w:rFonts w:asciiTheme="majorBidi" w:hAnsiTheme="majorBidi" w:cstheme="majorBidi"/>
        </w:rPr>
        <w:t>loop weer te klein worden. Bij onze wapenuitrusting horen stoute schoenen die de vredesboodschap brengen.</w:t>
      </w:r>
      <w:r w:rsidR="00AE4E5F" w:rsidRPr="00C60F4D">
        <w:rPr>
          <w:rStyle w:val="Voetnootmarkering"/>
          <w:rFonts w:asciiTheme="majorBidi" w:hAnsiTheme="majorBidi" w:cstheme="majorBidi"/>
        </w:rPr>
        <w:footnoteReference w:id="30"/>
      </w:r>
    </w:p>
    <w:p w:rsidR="00B32AE4" w:rsidRPr="00C60F4D" w:rsidRDefault="00B32AE4" w:rsidP="00C60F4D">
      <w:pPr>
        <w:pStyle w:val="Geenafstand"/>
        <w:rPr>
          <w:rFonts w:asciiTheme="majorBidi" w:hAnsiTheme="majorBidi" w:cstheme="majorBidi"/>
        </w:rPr>
      </w:pPr>
    </w:p>
    <w:p w:rsidR="003A1ED6" w:rsidRPr="00C60F4D" w:rsidRDefault="003A1ED6" w:rsidP="00C60F4D">
      <w:pPr>
        <w:pStyle w:val="Geenafstand"/>
        <w:rPr>
          <w:rFonts w:asciiTheme="majorBidi" w:hAnsiTheme="majorBidi" w:cstheme="majorBidi"/>
          <w:i/>
          <w:iCs/>
        </w:rPr>
      </w:pPr>
      <w:r w:rsidRPr="00C60F4D">
        <w:rPr>
          <w:rFonts w:asciiTheme="majorBidi" w:hAnsiTheme="majorBidi" w:cstheme="majorBidi"/>
          <w:i/>
          <w:iCs/>
        </w:rPr>
        <w:t>Woord en gebed</w:t>
      </w:r>
    </w:p>
    <w:p w:rsidR="00B32AE4" w:rsidRPr="00C60F4D" w:rsidRDefault="00B32AE4" w:rsidP="00C60F4D">
      <w:pPr>
        <w:pStyle w:val="Geenafstand"/>
        <w:rPr>
          <w:rFonts w:asciiTheme="majorBidi" w:hAnsiTheme="majorBidi" w:cstheme="majorBidi"/>
        </w:rPr>
      </w:pPr>
      <w:r w:rsidRPr="00C60F4D">
        <w:rPr>
          <w:rFonts w:asciiTheme="majorBidi" w:hAnsiTheme="majorBidi" w:cstheme="majorBidi"/>
        </w:rPr>
        <w:t>Dat is naar Efeziërs 6, over ‘de geestelijke wapenrusting’.</w:t>
      </w:r>
      <w:r w:rsidRPr="00C60F4D">
        <w:rPr>
          <w:rStyle w:val="Voetnootmarkering"/>
          <w:rFonts w:asciiTheme="majorBidi" w:hAnsiTheme="majorBidi" w:cstheme="majorBidi"/>
        </w:rPr>
        <w:footnoteReference w:id="31"/>
      </w:r>
      <w:r w:rsidRPr="00C60F4D">
        <w:rPr>
          <w:rFonts w:asciiTheme="majorBidi" w:hAnsiTheme="majorBidi" w:cstheme="majorBidi"/>
        </w:rPr>
        <w:t xml:space="preserve"> Bijna aan het eind staat: “Draag als zwaard de Geest, dat wil zeggen Gods woorden.”</w:t>
      </w:r>
      <w:r w:rsidRPr="00C60F4D">
        <w:rPr>
          <w:rStyle w:val="Voetnootmarkering"/>
          <w:rFonts w:asciiTheme="majorBidi" w:hAnsiTheme="majorBidi" w:cstheme="majorBidi"/>
        </w:rPr>
        <w:footnoteReference w:id="32"/>
      </w:r>
      <w:r w:rsidRPr="00C60F4D">
        <w:rPr>
          <w:rFonts w:asciiTheme="majorBidi" w:hAnsiTheme="majorBidi" w:cstheme="majorBidi"/>
        </w:rPr>
        <w:t xml:space="preserve"> Het gaat hier </w:t>
      </w:r>
      <w:r w:rsidR="003A1ED6" w:rsidRPr="00C60F4D">
        <w:rPr>
          <w:rFonts w:asciiTheme="majorBidi" w:hAnsiTheme="majorBidi" w:cstheme="majorBidi"/>
        </w:rPr>
        <w:t xml:space="preserve">niet alleen om </w:t>
      </w:r>
      <w:r w:rsidRPr="00C60F4D">
        <w:rPr>
          <w:rFonts w:asciiTheme="majorBidi" w:hAnsiTheme="majorBidi" w:cstheme="majorBidi"/>
        </w:rPr>
        <w:t xml:space="preserve">verdedigingswapens. Jezus </w:t>
      </w:r>
      <w:r w:rsidR="003A1ED6" w:rsidRPr="00C60F4D">
        <w:rPr>
          <w:rFonts w:asciiTheme="majorBidi" w:hAnsiTheme="majorBidi" w:cstheme="majorBidi"/>
        </w:rPr>
        <w:t xml:space="preserve">werd </w:t>
      </w:r>
      <w:r w:rsidR="00096AA6" w:rsidRPr="00C60F4D">
        <w:rPr>
          <w:rFonts w:asciiTheme="majorBidi" w:hAnsiTheme="majorBidi" w:cstheme="majorBidi"/>
        </w:rPr>
        <w:t xml:space="preserve">in de woestijn beproefd. De duivel </w:t>
      </w:r>
      <w:r w:rsidR="003A1ED6" w:rsidRPr="00C60F4D">
        <w:rPr>
          <w:rFonts w:asciiTheme="majorBidi" w:hAnsiTheme="majorBidi" w:cstheme="majorBidi"/>
        </w:rPr>
        <w:t xml:space="preserve">spiegelde Hem voor </w:t>
      </w:r>
      <w:r w:rsidR="00DF432F" w:rsidRPr="00C60F4D">
        <w:rPr>
          <w:rFonts w:asciiTheme="majorBidi" w:hAnsiTheme="majorBidi" w:cstheme="majorBidi"/>
        </w:rPr>
        <w:t xml:space="preserve">hoe </w:t>
      </w:r>
      <w:r w:rsidR="003A1ED6" w:rsidRPr="00C60F4D">
        <w:rPr>
          <w:rFonts w:asciiTheme="majorBidi" w:hAnsiTheme="majorBidi" w:cstheme="majorBidi"/>
        </w:rPr>
        <w:t xml:space="preserve">makkelijk het </w:t>
      </w:r>
      <w:r w:rsidR="00DF432F" w:rsidRPr="00C60F4D">
        <w:rPr>
          <w:rFonts w:asciiTheme="majorBidi" w:hAnsiTheme="majorBidi" w:cstheme="majorBidi"/>
        </w:rPr>
        <w:t xml:space="preserve">was </w:t>
      </w:r>
      <w:r w:rsidR="003A1ED6" w:rsidRPr="00C60F4D">
        <w:rPr>
          <w:rFonts w:asciiTheme="majorBidi" w:hAnsiTheme="majorBidi" w:cstheme="majorBidi"/>
        </w:rPr>
        <w:t xml:space="preserve">als Jezus </w:t>
      </w:r>
      <w:r w:rsidR="00096AA6" w:rsidRPr="00C60F4D">
        <w:rPr>
          <w:rFonts w:asciiTheme="majorBidi" w:hAnsiTheme="majorBidi" w:cstheme="majorBidi"/>
        </w:rPr>
        <w:t xml:space="preserve">naar hem zou luisteren. En zei de Bijbel ook niet dit en dat? Hoe kon onze Heer standhouden? Door zijn Bijbelkennis. Hij doorzag </w:t>
      </w:r>
      <w:r w:rsidR="003A1ED6" w:rsidRPr="00C60F4D">
        <w:rPr>
          <w:rFonts w:asciiTheme="majorBidi" w:hAnsiTheme="majorBidi" w:cstheme="majorBidi"/>
        </w:rPr>
        <w:t xml:space="preserve">het misbruik van </w:t>
      </w:r>
      <w:r w:rsidR="00096AA6" w:rsidRPr="00C60F4D">
        <w:rPr>
          <w:rFonts w:asciiTheme="majorBidi" w:hAnsiTheme="majorBidi" w:cstheme="majorBidi"/>
        </w:rPr>
        <w:t xml:space="preserve">Gods Woord. </w:t>
      </w:r>
      <w:r w:rsidR="003A1ED6" w:rsidRPr="00C60F4D">
        <w:rPr>
          <w:rFonts w:asciiTheme="majorBidi" w:hAnsiTheme="majorBidi" w:cstheme="majorBidi"/>
        </w:rPr>
        <w:t xml:space="preserve">En sloeg terug door </w:t>
      </w:r>
      <w:r w:rsidR="00096AA6" w:rsidRPr="00C60F4D">
        <w:rPr>
          <w:rFonts w:asciiTheme="majorBidi" w:hAnsiTheme="majorBidi" w:cstheme="majorBidi"/>
        </w:rPr>
        <w:t xml:space="preserve">overal </w:t>
      </w:r>
      <w:r w:rsidR="003A1ED6" w:rsidRPr="00C60F4D">
        <w:rPr>
          <w:rFonts w:asciiTheme="majorBidi" w:hAnsiTheme="majorBidi" w:cstheme="majorBidi"/>
        </w:rPr>
        <w:t xml:space="preserve">een tekst </w:t>
      </w:r>
      <w:r w:rsidR="00096AA6" w:rsidRPr="00C60F4D">
        <w:rPr>
          <w:rFonts w:asciiTheme="majorBidi" w:hAnsiTheme="majorBidi" w:cstheme="majorBidi"/>
        </w:rPr>
        <w:t>uit Deuteronomium tegenover</w:t>
      </w:r>
      <w:r w:rsidR="003A1ED6" w:rsidRPr="00C60F4D">
        <w:rPr>
          <w:rFonts w:asciiTheme="majorBidi" w:hAnsiTheme="majorBidi" w:cstheme="majorBidi"/>
        </w:rPr>
        <w:t xml:space="preserve"> te stellen</w:t>
      </w:r>
      <w:r w:rsidR="00096AA6" w:rsidRPr="00C60F4D">
        <w:rPr>
          <w:rFonts w:asciiTheme="majorBidi" w:hAnsiTheme="majorBidi" w:cstheme="majorBidi"/>
        </w:rPr>
        <w:t>.</w:t>
      </w:r>
      <w:r w:rsidR="00096AA6" w:rsidRPr="00C60F4D">
        <w:rPr>
          <w:rStyle w:val="Voetnootmarkering"/>
          <w:rFonts w:asciiTheme="majorBidi" w:hAnsiTheme="majorBidi" w:cstheme="majorBidi"/>
        </w:rPr>
        <w:footnoteReference w:id="33"/>
      </w:r>
      <w:r w:rsidR="00096AA6" w:rsidRPr="00C60F4D">
        <w:rPr>
          <w:rFonts w:asciiTheme="majorBidi" w:hAnsiTheme="majorBidi" w:cstheme="majorBidi"/>
        </w:rPr>
        <w:t xml:space="preserve"> </w:t>
      </w:r>
      <w:r w:rsidR="003A1ED6" w:rsidRPr="00C60F4D">
        <w:rPr>
          <w:rFonts w:asciiTheme="majorBidi" w:hAnsiTheme="majorBidi" w:cstheme="majorBidi"/>
        </w:rPr>
        <w:t xml:space="preserve">Op catechisatie lezen we veel Bijbelteksten. </w:t>
      </w:r>
      <w:r w:rsidR="00096AA6" w:rsidRPr="00C60F4D">
        <w:rPr>
          <w:rFonts w:asciiTheme="majorBidi" w:hAnsiTheme="majorBidi" w:cstheme="majorBidi"/>
        </w:rPr>
        <w:t xml:space="preserve">Paulus noemt tenslotte het </w:t>
      </w:r>
      <w:r w:rsidRPr="00C60F4D">
        <w:rPr>
          <w:rFonts w:asciiTheme="majorBidi" w:hAnsiTheme="majorBidi" w:cstheme="majorBidi"/>
        </w:rPr>
        <w:t xml:space="preserve">gebed. Ik herinner aan I Kronieken 5: “Tijdens de gevechten riepen </w:t>
      </w:r>
      <w:r w:rsidR="00567ADF" w:rsidRPr="00C60F4D">
        <w:rPr>
          <w:rFonts w:asciiTheme="majorBidi" w:hAnsiTheme="majorBidi" w:cstheme="majorBidi"/>
        </w:rPr>
        <w:t xml:space="preserve">Gad en kompanen </w:t>
      </w:r>
      <w:r w:rsidRPr="00C60F4D">
        <w:rPr>
          <w:rFonts w:asciiTheme="majorBidi" w:hAnsiTheme="majorBidi" w:cstheme="majorBidi"/>
        </w:rPr>
        <w:t>God aan,</w:t>
      </w:r>
      <w:r w:rsidR="00567ADF" w:rsidRPr="00C60F4D">
        <w:rPr>
          <w:rFonts w:asciiTheme="majorBidi" w:hAnsiTheme="majorBidi" w:cstheme="majorBidi"/>
        </w:rPr>
        <w:t xml:space="preserve"> en omdat ze hun vertrouwen in H</w:t>
      </w:r>
      <w:r w:rsidR="00DF432F" w:rsidRPr="00C60F4D">
        <w:rPr>
          <w:rFonts w:asciiTheme="majorBidi" w:hAnsiTheme="majorBidi" w:cstheme="majorBidi"/>
        </w:rPr>
        <w:t>em stelden, stond H</w:t>
      </w:r>
      <w:r w:rsidRPr="00C60F4D">
        <w:rPr>
          <w:rFonts w:asciiTheme="majorBidi" w:hAnsiTheme="majorBidi" w:cstheme="majorBidi"/>
        </w:rPr>
        <w:t xml:space="preserve">ij hen bij.” </w:t>
      </w:r>
      <w:r w:rsidR="00096AA6" w:rsidRPr="00C60F4D">
        <w:rPr>
          <w:rFonts w:asciiTheme="majorBidi" w:hAnsiTheme="majorBidi" w:cstheme="majorBidi"/>
        </w:rPr>
        <w:t xml:space="preserve">Ook Jezus zocht voortdurend zijn kracht in het gebed. </w:t>
      </w:r>
      <w:r w:rsidR="003A1ED6" w:rsidRPr="00C60F4D">
        <w:rPr>
          <w:rFonts w:asciiTheme="majorBidi" w:hAnsiTheme="majorBidi" w:cstheme="majorBidi"/>
        </w:rPr>
        <w:t>Hoe bad Hij in ‘de tuin van de pijn’</w:t>
      </w:r>
      <w:r w:rsidR="003A1ED6" w:rsidRPr="00C60F4D">
        <w:rPr>
          <w:rStyle w:val="Voetnootmarkering"/>
          <w:rFonts w:asciiTheme="majorBidi" w:hAnsiTheme="majorBidi" w:cstheme="majorBidi"/>
        </w:rPr>
        <w:footnoteReference w:id="34"/>
      </w:r>
      <w:r w:rsidR="003A1ED6" w:rsidRPr="00C60F4D">
        <w:rPr>
          <w:rFonts w:asciiTheme="majorBidi" w:hAnsiTheme="majorBidi" w:cstheme="majorBidi"/>
        </w:rPr>
        <w:t xml:space="preserve"> om kracht om vol te houden.</w:t>
      </w:r>
      <w:r w:rsidR="003A1ED6" w:rsidRPr="00C60F4D">
        <w:rPr>
          <w:rStyle w:val="Voetnootmarkering"/>
          <w:rFonts w:asciiTheme="majorBidi" w:hAnsiTheme="majorBidi" w:cstheme="majorBidi"/>
        </w:rPr>
        <w:footnoteReference w:id="35"/>
      </w:r>
    </w:p>
    <w:p w:rsidR="00567ADF" w:rsidRPr="00C60F4D" w:rsidRDefault="00567ADF" w:rsidP="00C60F4D">
      <w:pPr>
        <w:pStyle w:val="Geenafstand"/>
        <w:rPr>
          <w:rFonts w:asciiTheme="majorBidi" w:hAnsiTheme="majorBidi" w:cstheme="majorBidi"/>
        </w:rPr>
      </w:pPr>
    </w:p>
    <w:p w:rsidR="00823E1C" w:rsidRPr="00C60F4D" w:rsidRDefault="00823E1C" w:rsidP="00C60F4D">
      <w:pPr>
        <w:pStyle w:val="Geenafstand"/>
        <w:rPr>
          <w:rFonts w:asciiTheme="majorBidi" w:hAnsiTheme="majorBidi" w:cstheme="majorBidi"/>
          <w:i/>
          <w:iCs/>
        </w:rPr>
      </w:pPr>
    </w:p>
    <w:p w:rsidR="00823E1C" w:rsidRPr="00C60F4D" w:rsidRDefault="00823E1C" w:rsidP="00C60F4D">
      <w:pPr>
        <w:pStyle w:val="Geenafstand"/>
        <w:rPr>
          <w:rFonts w:asciiTheme="majorBidi" w:hAnsiTheme="majorBidi" w:cstheme="majorBidi"/>
          <w:i/>
          <w:iCs/>
        </w:rPr>
      </w:pPr>
    </w:p>
    <w:p w:rsidR="002652AF" w:rsidRPr="00C60F4D" w:rsidRDefault="002652AF" w:rsidP="00C60F4D">
      <w:pPr>
        <w:pStyle w:val="Geenafstand"/>
        <w:rPr>
          <w:rFonts w:asciiTheme="majorBidi" w:hAnsiTheme="majorBidi" w:cstheme="majorBidi"/>
          <w:i/>
          <w:iCs/>
        </w:rPr>
      </w:pPr>
      <w:r w:rsidRPr="00C60F4D">
        <w:rPr>
          <w:rFonts w:asciiTheme="majorBidi" w:hAnsiTheme="majorBidi" w:cstheme="majorBidi"/>
          <w:i/>
          <w:iCs/>
        </w:rPr>
        <w:t>Het geluk van Gad</w:t>
      </w:r>
    </w:p>
    <w:p w:rsidR="002652AF" w:rsidRPr="00C60F4D" w:rsidRDefault="00567ADF" w:rsidP="00C60F4D">
      <w:pPr>
        <w:pStyle w:val="Geenafstand"/>
        <w:rPr>
          <w:rFonts w:asciiTheme="majorBidi" w:hAnsiTheme="majorBidi" w:cstheme="majorBidi"/>
        </w:rPr>
      </w:pPr>
      <w:r w:rsidRPr="00C60F4D">
        <w:rPr>
          <w:rFonts w:asciiTheme="majorBidi" w:hAnsiTheme="majorBidi" w:cstheme="majorBidi"/>
        </w:rPr>
        <w:t>Jezus zet de wereld op z’n kop. De Ammonitische godheid Milkom verjoeg Gad. Maar er zou een dag komen dat Israël zijn bezetter verjagen zou. “Milkom gaat in ballingschap.” Ammon moet het veld ruimen. Maar dan wordt het nog veel mooier. Het laatstgelezen vers uit Jer</w:t>
      </w:r>
      <w:r w:rsidR="006C4BFE" w:rsidRPr="00C60F4D">
        <w:rPr>
          <w:rFonts w:asciiTheme="majorBidi" w:hAnsiTheme="majorBidi" w:cstheme="majorBidi"/>
        </w:rPr>
        <w:t>emia 49 luidde: “Maar eens zal I</w:t>
      </w:r>
      <w:r w:rsidRPr="00C60F4D">
        <w:rPr>
          <w:rFonts w:asciiTheme="majorBidi" w:hAnsiTheme="majorBidi" w:cstheme="majorBidi"/>
        </w:rPr>
        <w:t xml:space="preserve">k in Ammons lot een keer brengen – spreekt de HEER.” Israëls ergste vijanden zullen delen in het geluk van Gad. </w:t>
      </w:r>
      <w:r w:rsidR="002652AF" w:rsidRPr="00C60F4D">
        <w:rPr>
          <w:rFonts w:asciiTheme="majorBidi" w:hAnsiTheme="majorBidi" w:cstheme="majorBidi"/>
        </w:rPr>
        <w:t>En dat is Jezus.</w:t>
      </w:r>
    </w:p>
    <w:p w:rsidR="002652AF" w:rsidRPr="00C60F4D" w:rsidRDefault="002652AF" w:rsidP="00C60F4D">
      <w:pPr>
        <w:pStyle w:val="Geenafstand"/>
        <w:rPr>
          <w:rFonts w:asciiTheme="majorBidi" w:hAnsiTheme="majorBidi" w:cstheme="majorBidi"/>
        </w:rPr>
      </w:pPr>
    </w:p>
    <w:p w:rsidR="006E426D" w:rsidRPr="00C60F4D" w:rsidRDefault="006E426D" w:rsidP="00C60F4D">
      <w:pPr>
        <w:pStyle w:val="Geenafstand"/>
        <w:rPr>
          <w:rFonts w:asciiTheme="majorBidi" w:hAnsiTheme="majorBidi" w:cstheme="majorBidi"/>
          <w:i/>
          <w:iCs/>
        </w:rPr>
      </w:pPr>
      <w:r w:rsidRPr="00C60F4D">
        <w:rPr>
          <w:rFonts w:asciiTheme="majorBidi" w:hAnsiTheme="majorBidi" w:cstheme="majorBidi"/>
          <w:i/>
          <w:iCs/>
        </w:rPr>
        <w:t>De goede djihaad</w:t>
      </w:r>
    </w:p>
    <w:p w:rsidR="002652AF" w:rsidRPr="00C60F4D" w:rsidRDefault="002652AF" w:rsidP="00C60F4D">
      <w:pPr>
        <w:pStyle w:val="Geenafstand"/>
        <w:rPr>
          <w:rFonts w:asciiTheme="majorBidi" w:hAnsiTheme="majorBidi" w:cstheme="majorBidi"/>
        </w:rPr>
      </w:pPr>
      <w:r w:rsidRPr="00C60F4D">
        <w:rPr>
          <w:rFonts w:asciiTheme="majorBidi" w:hAnsiTheme="majorBidi" w:cstheme="majorBidi"/>
        </w:rPr>
        <w:t>Religie en</w:t>
      </w:r>
      <w:r w:rsidR="006E426D" w:rsidRPr="00C60F4D">
        <w:rPr>
          <w:rFonts w:asciiTheme="majorBidi" w:hAnsiTheme="majorBidi" w:cstheme="majorBidi"/>
        </w:rPr>
        <w:t xml:space="preserve"> oorlog</w:t>
      </w:r>
      <w:r w:rsidRPr="00C60F4D">
        <w:rPr>
          <w:rFonts w:asciiTheme="majorBidi" w:hAnsiTheme="majorBidi" w:cstheme="majorBidi"/>
        </w:rPr>
        <w:t xml:space="preserve">. Djihaad is </w:t>
      </w:r>
      <w:r w:rsidR="00134603" w:rsidRPr="00C60F4D">
        <w:rPr>
          <w:rFonts w:asciiTheme="majorBidi" w:hAnsiTheme="majorBidi" w:cstheme="majorBidi"/>
        </w:rPr>
        <w:t>ook een christending</w:t>
      </w:r>
      <w:r w:rsidRPr="00C60F4D">
        <w:rPr>
          <w:rFonts w:asciiTheme="majorBidi" w:hAnsiTheme="majorBidi" w:cstheme="majorBidi"/>
        </w:rPr>
        <w:t xml:space="preserve">. “Strijd de goede strijd van het geloof,” schrijft Paulus </w:t>
      </w:r>
      <w:r w:rsidR="006E426D" w:rsidRPr="00C60F4D">
        <w:rPr>
          <w:rFonts w:asciiTheme="majorBidi" w:hAnsiTheme="majorBidi" w:cstheme="majorBidi"/>
        </w:rPr>
        <w:t xml:space="preserve">aan </w:t>
      </w:r>
      <w:r w:rsidRPr="00C60F4D">
        <w:rPr>
          <w:rFonts w:asciiTheme="majorBidi" w:hAnsiTheme="majorBidi" w:cstheme="majorBidi"/>
        </w:rPr>
        <w:t>Timoteüs.</w:t>
      </w:r>
      <w:r w:rsidRPr="00C60F4D">
        <w:rPr>
          <w:rStyle w:val="Voetnootmarkering"/>
          <w:rFonts w:asciiTheme="majorBidi" w:hAnsiTheme="majorBidi" w:cstheme="majorBidi"/>
        </w:rPr>
        <w:footnoteReference w:id="36"/>
      </w:r>
      <w:r w:rsidRPr="00C60F4D">
        <w:rPr>
          <w:rFonts w:asciiTheme="majorBidi" w:hAnsiTheme="majorBidi" w:cstheme="majorBidi"/>
        </w:rPr>
        <w:t xml:space="preserve"> Het was de tekst van P.H.A.L.A.N.X., </w:t>
      </w:r>
      <w:r w:rsidR="00134603" w:rsidRPr="00C60F4D">
        <w:rPr>
          <w:rFonts w:asciiTheme="majorBidi" w:hAnsiTheme="majorBidi" w:cstheme="majorBidi"/>
        </w:rPr>
        <w:t>‘slagorde’ – o</w:t>
      </w:r>
      <w:r w:rsidRPr="00C60F4D">
        <w:rPr>
          <w:rFonts w:asciiTheme="majorBidi" w:hAnsiTheme="majorBidi" w:cstheme="majorBidi"/>
        </w:rPr>
        <w:t xml:space="preserve">ns </w:t>
      </w:r>
      <w:r w:rsidR="00134603" w:rsidRPr="00C60F4D">
        <w:rPr>
          <w:rFonts w:asciiTheme="majorBidi" w:hAnsiTheme="majorBidi" w:cstheme="majorBidi"/>
        </w:rPr>
        <w:t>(</w:t>
      </w:r>
      <w:r w:rsidRPr="00C60F4D">
        <w:rPr>
          <w:rFonts w:asciiTheme="majorBidi" w:hAnsiTheme="majorBidi" w:cstheme="majorBidi"/>
        </w:rPr>
        <w:t>ter ziele gegaan</w:t>
      </w:r>
      <w:r w:rsidR="00134603" w:rsidRPr="00C60F4D">
        <w:rPr>
          <w:rFonts w:asciiTheme="majorBidi" w:hAnsiTheme="majorBidi" w:cstheme="majorBidi"/>
        </w:rPr>
        <w:t>)</w:t>
      </w:r>
      <w:r w:rsidRPr="00C60F4D">
        <w:rPr>
          <w:rFonts w:asciiTheme="majorBidi" w:hAnsiTheme="majorBidi" w:cstheme="majorBidi"/>
        </w:rPr>
        <w:t xml:space="preserve"> </w:t>
      </w:r>
      <w:r w:rsidR="00134603" w:rsidRPr="00C60F4D">
        <w:rPr>
          <w:rFonts w:asciiTheme="majorBidi" w:hAnsiTheme="majorBidi" w:cstheme="majorBidi"/>
        </w:rPr>
        <w:t xml:space="preserve">Kamper </w:t>
      </w:r>
      <w:r w:rsidRPr="00C60F4D">
        <w:rPr>
          <w:rFonts w:asciiTheme="majorBidi" w:hAnsiTheme="majorBidi" w:cstheme="majorBidi"/>
        </w:rPr>
        <w:t>studentendispuut</w:t>
      </w:r>
      <w:r w:rsidR="00134603" w:rsidRPr="00C60F4D">
        <w:rPr>
          <w:rFonts w:asciiTheme="majorBidi" w:hAnsiTheme="majorBidi" w:cstheme="majorBidi"/>
        </w:rPr>
        <w:t xml:space="preserve">. In de Arabische Bijbelvertaling staat tweemaal ‘djihaad’. </w:t>
      </w:r>
      <w:r w:rsidR="006E426D" w:rsidRPr="00C60F4D">
        <w:rPr>
          <w:rFonts w:asciiTheme="majorBidi" w:hAnsiTheme="majorBidi" w:cstheme="majorBidi"/>
        </w:rPr>
        <w:t xml:space="preserve">Kent de Bijbel </w:t>
      </w:r>
      <w:r w:rsidR="00134603" w:rsidRPr="00C60F4D">
        <w:rPr>
          <w:rFonts w:asciiTheme="majorBidi" w:hAnsiTheme="majorBidi" w:cstheme="majorBidi"/>
        </w:rPr>
        <w:t>geweld</w:t>
      </w:r>
      <w:r w:rsidR="006E426D" w:rsidRPr="00C60F4D">
        <w:rPr>
          <w:rFonts w:asciiTheme="majorBidi" w:hAnsiTheme="majorBidi" w:cstheme="majorBidi"/>
        </w:rPr>
        <w:t>s</w:t>
      </w:r>
      <w:r w:rsidR="00134603" w:rsidRPr="00C60F4D">
        <w:rPr>
          <w:rFonts w:asciiTheme="majorBidi" w:hAnsiTheme="majorBidi" w:cstheme="majorBidi"/>
        </w:rPr>
        <w:t xml:space="preserve">teksten? </w:t>
      </w:r>
      <w:r w:rsidR="006E426D" w:rsidRPr="00C60F4D">
        <w:rPr>
          <w:rFonts w:asciiTheme="majorBidi" w:hAnsiTheme="majorBidi" w:cstheme="majorBidi"/>
        </w:rPr>
        <w:t xml:space="preserve">God gaf </w:t>
      </w:r>
      <w:r w:rsidR="00134603" w:rsidRPr="00C60F4D">
        <w:rPr>
          <w:rFonts w:asciiTheme="majorBidi" w:hAnsiTheme="majorBidi" w:cstheme="majorBidi"/>
        </w:rPr>
        <w:t xml:space="preserve">nooit een onbeperkte </w:t>
      </w:r>
      <w:r w:rsidR="00134603" w:rsidRPr="00C60F4D">
        <w:rPr>
          <w:rFonts w:asciiTheme="majorBidi" w:hAnsiTheme="majorBidi" w:cstheme="majorBidi"/>
          <w:i/>
          <w:iCs/>
        </w:rPr>
        <w:t xml:space="preserve">license to </w:t>
      </w:r>
      <w:r w:rsidR="006E426D" w:rsidRPr="00C60F4D">
        <w:rPr>
          <w:rFonts w:asciiTheme="majorBidi" w:hAnsiTheme="majorBidi" w:cstheme="majorBidi"/>
          <w:i/>
          <w:iCs/>
        </w:rPr>
        <w:t>kí</w:t>
      </w:r>
      <w:r w:rsidR="00134603" w:rsidRPr="00C60F4D">
        <w:rPr>
          <w:rFonts w:asciiTheme="majorBidi" w:hAnsiTheme="majorBidi" w:cstheme="majorBidi"/>
          <w:i/>
          <w:iCs/>
        </w:rPr>
        <w:t>ll</w:t>
      </w:r>
      <w:r w:rsidR="006E426D" w:rsidRPr="00C60F4D">
        <w:rPr>
          <w:rFonts w:asciiTheme="majorBidi" w:hAnsiTheme="majorBidi" w:cstheme="majorBidi"/>
        </w:rPr>
        <w:t>. Evenmin</w:t>
      </w:r>
      <w:r w:rsidR="00134603" w:rsidRPr="00C60F4D">
        <w:rPr>
          <w:rFonts w:asciiTheme="majorBidi" w:hAnsiTheme="majorBidi" w:cstheme="majorBidi"/>
        </w:rPr>
        <w:t xml:space="preserve"> voor de stammen die Kanaän </w:t>
      </w:r>
      <w:r w:rsidR="006E426D" w:rsidRPr="00C60F4D">
        <w:rPr>
          <w:rFonts w:asciiTheme="majorBidi" w:hAnsiTheme="majorBidi" w:cstheme="majorBidi"/>
        </w:rPr>
        <w:t>verdeelden</w:t>
      </w:r>
      <w:r w:rsidR="00134603" w:rsidRPr="00C60F4D">
        <w:rPr>
          <w:rFonts w:asciiTheme="majorBidi" w:hAnsiTheme="majorBidi" w:cstheme="majorBidi"/>
        </w:rPr>
        <w:t xml:space="preserve">. Al eeuwenlang </w:t>
      </w:r>
      <w:r w:rsidR="006E426D" w:rsidRPr="00C60F4D">
        <w:rPr>
          <w:rFonts w:asciiTheme="majorBidi" w:hAnsiTheme="majorBidi" w:cstheme="majorBidi"/>
        </w:rPr>
        <w:t>mogen we lé</w:t>
      </w:r>
      <w:r w:rsidR="00134603" w:rsidRPr="00C60F4D">
        <w:rPr>
          <w:rFonts w:asciiTheme="majorBidi" w:hAnsiTheme="majorBidi" w:cstheme="majorBidi"/>
        </w:rPr>
        <w:t xml:space="preserve">vensliederen ten gehore brengen. Zo </w:t>
      </w:r>
      <w:r w:rsidR="006E426D" w:rsidRPr="00C60F4D">
        <w:rPr>
          <w:rFonts w:asciiTheme="majorBidi" w:hAnsiTheme="majorBidi" w:cstheme="majorBidi"/>
        </w:rPr>
        <w:t xml:space="preserve">komt de </w:t>
      </w:r>
      <w:r w:rsidR="00134603" w:rsidRPr="00C60F4D">
        <w:rPr>
          <w:rFonts w:asciiTheme="majorBidi" w:hAnsiTheme="majorBidi" w:cstheme="majorBidi"/>
        </w:rPr>
        <w:t xml:space="preserve">CS </w:t>
      </w:r>
      <w:r w:rsidR="006E426D" w:rsidRPr="00C60F4D">
        <w:rPr>
          <w:rFonts w:asciiTheme="majorBidi" w:hAnsiTheme="majorBidi" w:cstheme="majorBidi"/>
        </w:rPr>
        <w:t>tot stand</w:t>
      </w:r>
      <w:r w:rsidR="00134603" w:rsidRPr="00C60F4D">
        <w:rPr>
          <w:rFonts w:asciiTheme="majorBidi" w:hAnsiTheme="majorBidi" w:cstheme="majorBidi"/>
        </w:rPr>
        <w:t xml:space="preserve">. </w:t>
      </w:r>
      <w:r w:rsidR="006E426D" w:rsidRPr="00C60F4D">
        <w:rPr>
          <w:rFonts w:asciiTheme="majorBidi" w:hAnsiTheme="majorBidi" w:cstheme="majorBidi"/>
        </w:rPr>
        <w:t xml:space="preserve">Voor </w:t>
      </w:r>
      <w:r w:rsidR="00134603" w:rsidRPr="00C60F4D">
        <w:rPr>
          <w:rFonts w:asciiTheme="majorBidi" w:hAnsiTheme="majorBidi" w:cstheme="majorBidi"/>
        </w:rPr>
        <w:t>kalief Jezus.</w:t>
      </w:r>
    </w:p>
    <w:p w:rsidR="00134603" w:rsidRPr="00C60F4D" w:rsidRDefault="00134603" w:rsidP="00C60F4D">
      <w:pPr>
        <w:pStyle w:val="Geenafstand"/>
        <w:rPr>
          <w:rFonts w:asciiTheme="majorBidi" w:hAnsiTheme="majorBidi" w:cstheme="majorBidi"/>
        </w:rPr>
      </w:pPr>
    </w:p>
    <w:p w:rsidR="006E426D" w:rsidRPr="00C60F4D" w:rsidRDefault="00134603" w:rsidP="00C60F4D">
      <w:pPr>
        <w:pStyle w:val="Geenafstand"/>
        <w:rPr>
          <w:rFonts w:asciiTheme="majorBidi" w:hAnsiTheme="majorBidi" w:cstheme="majorBidi"/>
          <w:color w:val="797979"/>
          <w:spacing w:val="3"/>
        </w:rPr>
      </w:pPr>
      <w:r w:rsidRPr="00C60F4D">
        <w:rPr>
          <w:rFonts w:asciiTheme="majorBidi" w:hAnsiTheme="majorBidi" w:cstheme="majorBidi"/>
        </w:rPr>
        <w:t xml:space="preserve">Amen </w:t>
      </w:r>
    </w:p>
    <w:sectPr w:rsidR="006E426D" w:rsidRPr="00C60F4D" w:rsidSect="007F7D7C">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AF" w:rsidRDefault="00152EAF" w:rsidP="007F7D7C">
      <w:pPr>
        <w:spacing w:after="0" w:line="240" w:lineRule="auto"/>
      </w:pPr>
      <w:r>
        <w:separator/>
      </w:r>
    </w:p>
  </w:endnote>
  <w:endnote w:type="continuationSeparator" w:id="0">
    <w:p w:rsidR="00152EAF" w:rsidRDefault="00152EAF" w:rsidP="007F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AF" w:rsidRDefault="00152EAF" w:rsidP="007F7D7C">
      <w:pPr>
        <w:spacing w:after="0" w:line="240" w:lineRule="auto"/>
      </w:pPr>
      <w:r>
        <w:separator/>
      </w:r>
    </w:p>
  </w:footnote>
  <w:footnote w:type="continuationSeparator" w:id="0">
    <w:p w:rsidR="00152EAF" w:rsidRDefault="00152EAF" w:rsidP="007F7D7C">
      <w:pPr>
        <w:spacing w:after="0" w:line="240" w:lineRule="auto"/>
      </w:pPr>
      <w:r>
        <w:continuationSeparator/>
      </w:r>
    </w:p>
  </w:footnote>
  <w:footnote w:id="1">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Jesaja 65,11.</w:t>
      </w:r>
    </w:p>
  </w:footnote>
  <w:footnote w:id="2">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Genesis 30,14-21.</w:t>
      </w:r>
    </w:p>
  </w:footnote>
  <w:footnote w:id="3">
    <w:p w:rsidR="001612B4" w:rsidRPr="00823E1C" w:rsidRDefault="001612B4" w:rsidP="003D4A14">
      <w:pPr>
        <w:pStyle w:val="Voetnoottekst"/>
        <w:rPr>
          <w:sz w:val="16"/>
          <w:szCs w:val="16"/>
        </w:rPr>
      </w:pPr>
      <w:r w:rsidRPr="00823E1C">
        <w:rPr>
          <w:rStyle w:val="Voetnootmarkering"/>
          <w:sz w:val="16"/>
          <w:szCs w:val="16"/>
        </w:rPr>
        <w:footnoteRef/>
      </w:r>
      <w:r w:rsidRPr="00823E1C">
        <w:rPr>
          <w:sz w:val="16"/>
          <w:szCs w:val="16"/>
        </w:rPr>
        <w:t xml:space="preserve"> Met de Septuagint en de Vulgaat wordt de eerste letter van 20: de miem, wel bij vers 19 getrokken.</w:t>
      </w:r>
    </w:p>
  </w:footnote>
  <w:footnote w:id="4">
    <w:p w:rsidR="001612B4" w:rsidRPr="00823E1C" w:rsidRDefault="001612B4" w:rsidP="003D4A14">
      <w:pPr>
        <w:pStyle w:val="Voetnoottekst"/>
        <w:rPr>
          <w:sz w:val="16"/>
          <w:szCs w:val="16"/>
        </w:rPr>
      </w:pPr>
      <w:r w:rsidRPr="00823E1C">
        <w:rPr>
          <w:rStyle w:val="Voetnootmarkering"/>
          <w:sz w:val="16"/>
          <w:szCs w:val="16"/>
        </w:rPr>
        <w:footnoteRef/>
      </w:r>
      <w:r w:rsidRPr="00823E1C">
        <w:rPr>
          <w:sz w:val="16"/>
          <w:szCs w:val="16"/>
        </w:rPr>
        <w:t xml:space="preserve"> Vergelijk 8 ‘Yahoeda yoodoekha’ en 16 met ‘Dan yadien’.</w:t>
      </w:r>
    </w:p>
  </w:footnote>
  <w:footnote w:id="5">
    <w:p w:rsidR="001612B4" w:rsidRPr="00823E1C" w:rsidRDefault="001612B4" w:rsidP="00E70A49">
      <w:pPr>
        <w:pStyle w:val="Voetnoottekst"/>
        <w:rPr>
          <w:sz w:val="16"/>
          <w:szCs w:val="16"/>
        </w:rPr>
      </w:pPr>
      <w:r w:rsidRPr="00823E1C">
        <w:rPr>
          <w:rStyle w:val="Voetnootmarkering"/>
          <w:sz w:val="16"/>
          <w:szCs w:val="16"/>
        </w:rPr>
        <w:footnoteRef/>
      </w:r>
      <w:r w:rsidRPr="00823E1C">
        <w:rPr>
          <w:sz w:val="16"/>
          <w:szCs w:val="16"/>
        </w:rPr>
        <w:t xml:space="preserve"> Jozua 13,8-12; 24-28.</w:t>
      </w:r>
    </w:p>
  </w:footnote>
  <w:footnote w:id="6">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Numeri 32,1. Over Gileads vruchtbaarheid: Jeremia 50,19; Micha 7,14.</w:t>
      </w:r>
    </w:p>
  </w:footnote>
  <w:footnote w:id="7">
    <w:p w:rsidR="001612B4" w:rsidRPr="006C4BFE" w:rsidRDefault="001612B4" w:rsidP="00585F68">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Deuteronomium 33,20.21.</w:t>
      </w:r>
    </w:p>
  </w:footnote>
  <w:footnote w:id="8">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Openbaring 12,9; 20,2.</w:t>
      </w:r>
    </w:p>
  </w:footnote>
  <w:footnote w:id="9">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Genesis 3,15.</w:t>
      </w:r>
    </w:p>
  </w:footnote>
  <w:footnote w:id="10">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Openbaring 12,5.</w:t>
      </w:r>
    </w:p>
  </w:footnote>
  <w:footnote w:id="11">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Openbaring 12,17.</w:t>
      </w:r>
    </w:p>
  </w:footnote>
  <w:footnote w:id="12">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Heidelbergse Catechismus 1.1.</w:t>
      </w:r>
    </w:p>
  </w:footnote>
  <w:footnote w:id="13">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Efeziërs 5,23; Kolossenzen 1,18.</w:t>
      </w:r>
    </w:p>
  </w:footnote>
  <w:footnote w:id="14">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Herodes de Grote.</w:t>
      </w:r>
    </w:p>
  </w:footnote>
  <w:footnote w:id="15">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Matteüs 2.</w:t>
      </w:r>
    </w:p>
  </w:footnote>
  <w:footnote w:id="16">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Johannes 8,44.</w:t>
      </w:r>
    </w:p>
  </w:footnote>
  <w:footnote w:id="17">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Herodes Antipas, zoon van Herodes de Grote.</w:t>
      </w:r>
    </w:p>
  </w:footnote>
  <w:footnote w:id="18">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Lucas 23,8-12.</w:t>
      </w:r>
    </w:p>
  </w:footnote>
  <w:footnote w:id="19">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Matteüs 4,1.2 en volgende.</w:t>
      </w:r>
    </w:p>
  </w:footnote>
  <w:footnote w:id="20">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I Korintiërs 3,9.</w:t>
      </w:r>
    </w:p>
  </w:footnote>
  <w:footnote w:id="21">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Psalm 122:1.</w:t>
      </w:r>
    </w:p>
  </w:footnote>
  <w:footnote w:id="22">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Numeri 32,34-36.</w:t>
      </w:r>
    </w:p>
  </w:footnote>
  <w:footnote w:id="23">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Genesis 14,1-16.</w:t>
      </w:r>
    </w:p>
  </w:footnote>
  <w:footnote w:id="24">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Numeri 21,14.</w:t>
      </w:r>
    </w:p>
  </w:footnote>
  <w:footnote w:id="25">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II Korintiërs 10,4.</w:t>
      </w:r>
    </w:p>
  </w:footnote>
  <w:footnote w:id="26">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II Korintiërs 4,5.</w:t>
      </w:r>
    </w:p>
  </w:footnote>
  <w:footnote w:id="27">
    <w:p w:rsidR="001612B4" w:rsidRPr="00823E1C" w:rsidRDefault="001612B4" w:rsidP="00762A41">
      <w:pPr>
        <w:pStyle w:val="Voetnoottekst"/>
        <w:rPr>
          <w:sz w:val="16"/>
          <w:szCs w:val="16"/>
        </w:rPr>
      </w:pPr>
      <w:r w:rsidRPr="00823E1C">
        <w:rPr>
          <w:rStyle w:val="Voetnootmarkering"/>
          <w:sz w:val="16"/>
          <w:szCs w:val="16"/>
        </w:rPr>
        <w:footnoteRef/>
      </w:r>
      <w:r w:rsidRPr="00823E1C">
        <w:rPr>
          <w:sz w:val="16"/>
          <w:szCs w:val="16"/>
        </w:rPr>
        <w:t xml:space="preserve"> Enige Gezangen bij ‘De berijming van 1773’: gezang 24:2.</w:t>
      </w:r>
    </w:p>
  </w:footnote>
  <w:footnote w:id="28">
    <w:p w:rsidR="001612B4" w:rsidRPr="006C4BFE" w:rsidRDefault="001612B4" w:rsidP="007B3EF0">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Johannes 18,36.</w:t>
      </w:r>
    </w:p>
  </w:footnote>
  <w:footnote w:id="29">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Johannes 16,8-11.</w:t>
      </w:r>
    </w:p>
  </w:footnote>
  <w:footnote w:id="30">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Efeziërs 6,15.</w:t>
      </w:r>
    </w:p>
  </w:footnote>
  <w:footnote w:id="31">
    <w:p w:rsidR="001612B4" w:rsidRPr="00823E1C" w:rsidRDefault="001612B4">
      <w:pPr>
        <w:pStyle w:val="Voetnoottekst"/>
        <w:rPr>
          <w:sz w:val="16"/>
          <w:szCs w:val="16"/>
        </w:rPr>
      </w:pPr>
      <w:r w:rsidRPr="00823E1C">
        <w:rPr>
          <w:rStyle w:val="Voetnootmarkering"/>
          <w:sz w:val="16"/>
          <w:szCs w:val="16"/>
        </w:rPr>
        <w:footnoteRef/>
      </w:r>
      <w:r w:rsidRPr="00823E1C">
        <w:rPr>
          <w:sz w:val="16"/>
          <w:szCs w:val="16"/>
        </w:rPr>
        <w:t xml:space="preserve"> Opschrift boven Efeziërs 6,10 in NBG-’51.</w:t>
      </w:r>
    </w:p>
  </w:footnote>
  <w:footnote w:id="32">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Efeziërs 6,17.</w:t>
      </w:r>
    </w:p>
  </w:footnote>
  <w:footnote w:id="33">
    <w:p w:rsidR="001612B4" w:rsidRPr="006C4BFE" w:rsidRDefault="001612B4">
      <w:pPr>
        <w:pStyle w:val="Voetnoottekst"/>
        <w:rPr>
          <w:sz w:val="16"/>
          <w:szCs w:val="16"/>
        </w:rPr>
      </w:pPr>
      <w:r w:rsidRPr="00823E1C">
        <w:rPr>
          <w:rStyle w:val="Voetnootmarkering"/>
          <w:sz w:val="16"/>
          <w:szCs w:val="16"/>
        </w:rPr>
        <w:footnoteRef/>
      </w:r>
      <w:r w:rsidRPr="00823E1C">
        <w:rPr>
          <w:sz w:val="16"/>
          <w:szCs w:val="16"/>
        </w:rPr>
        <w:t xml:space="preserve"> </w:t>
      </w:r>
      <w:r w:rsidRPr="006C4BFE">
        <w:rPr>
          <w:sz w:val="16"/>
          <w:szCs w:val="16"/>
        </w:rPr>
        <w:t>Matteüs 4,1-11; Deuteronomium 8,3; 6,16; 6,13.</w:t>
      </w:r>
    </w:p>
  </w:footnote>
  <w:footnote w:id="34">
    <w:p w:rsidR="001612B4" w:rsidRPr="00823E1C" w:rsidRDefault="001612B4" w:rsidP="003A1ED6">
      <w:pPr>
        <w:pStyle w:val="Voetnoottekst"/>
        <w:rPr>
          <w:sz w:val="16"/>
          <w:szCs w:val="16"/>
        </w:rPr>
      </w:pPr>
      <w:r w:rsidRPr="00823E1C">
        <w:rPr>
          <w:rStyle w:val="Voetnootmarkering"/>
          <w:sz w:val="16"/>
          <w:szCs w:val="16"/>
        </w:rPr>
        <w:footnoteRef/>
      </w:r>
      <w:r w:rsidRPr="00823E1C">
        <w:rPr>
          <w:sz w:val="16"/>
          <w:szCs w:val="16"/>
        </w:rPr>
        <w:t xml:space="preserve"> Opwekking 407: ‘Hij kwam bij ons, heel gewoon’.</w:t>
      </w:r>
    </w:p>
  </w:footnote>
  <w:footnote w:id="35">
    <w:p w:rsidR="001612B4" w:rsidRPr="00823E1C" w:rsidRDefault="001612B4">
      <w:pPr>
        <w:pStyle w:val="Voetnoottekst"/>
        <w:rPr>
          <w:sz w:val="16"/>
          <w:szCs w:val="16"/>
          <w:lang w:val="en-US"/>
        </w:rPr>
      </w:pPr>
      <w:r w:rsidRPr="00823E1C">
        <w:rPr>
          <w:rStyle w:val="Voetnootmarkering"/>
          <w:sz w:val="16"/>
          <w:szCs w:val="16"/>
        </w:rPr>
        <w:footnoteRef/>
      </w:r>
      <w:r w:rsidRPr="00823E1C">
        <w:rPr>
          <w:sz w:val="16"/>
          <w:szCs w:val="16"/>
        </w:rPr>
        <w:t xml:space="preserve"> </w:t>
      </w:r>
      <w:r w:rsidRPr="00823E1C">
        <w:rPr>
          <w:sz w:val="16"/>
          <w:szCs w:val="16"/>
          <w:lang w:val="en-US"/>
        </w:rPr>
        <w:t>Lucas 22,41.42.</w:t>
      </w:r>
    </w:p>
  </w:footnote>
  <w:footnote w:id="36">
    <w:p w:rsidR="001612B4" w:rsidRPr="00823E1C" w:rsidRDefault="001612B4">
      <w:pPr>
        <w:pStyle w:val="Voetnoottekst"/>
        <w:rPr>
          <w:sz w:val="16"/>
          <w:szCs w:val="16"/>
          <w:lang w:val="en-US"/>
        </w:rPr>
      </w:pPr>
      <w:r w:rsidRPr="00823E1C">
        <w:rPr>
          <w:rStyle w:val="Voetnootmarkering"/>
          <w:sz w:val="16"/>
          <w:szCs w:val="16"/>
        </w:rPr>
        <w:footnoteRef/>
      </w:r>
      <w:r w:rsidRPr="00823E1C">
        <w:rPr>
          <w:sz w:val="16"/>
          <w:szCs w:val="16"/>
        </w:rPr>
        <w:t xml:space="preserve"> </w:t>
      </w:r>
      <w:r w:rsidRPr="00823E1C">
        <w:rPr>
          <w:sz w:val="16"/>
          <w:szCs w:val="16"/>
          <w:lang w:val="en-US"/>
        </w:rPr>
        <w:t>I Timoteüs 6,12.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B4" w:rsidRDefault="00152EA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1228" o:spid="_x0000_s2050"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Segoe UI&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B4" w:rsidRDefault="00152EA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1229" o:spid="_x0000_s2051" type="#_x0000_t136" style="position:absolute;margin-left:0;margin-top:0;width:465.1pt;height:174.4pt;rotation:315;z-index:-251651072;mso-position-horizontal:center;mso-position-horizontal-relative:margin;mso-position-vertical:center;mso-position-vertical-relative:margin" o:allowincell="f" fillcolor="silver" stroked="f">
          <v:fill opacity=".5"/>
          <v:textpath style="font-family:&quot;Segoe UI&quot;;font-size:1pt" string="mdvvdm"/>
          <w10:wrap anchorx="margin" anchory="margin"/>
        </v:shape>
      </w:pict>
    </w:r>
  </w:p>
  <w:sdt>
    <w:sdtPr>
      <w:id w:val="-2017997848"/>
      <w:docPartObj>
        <w:docPartGallery w:val="Page Numbers (Margins)"/>
        <w:docPartUnique/>
      </w:docPartObj>
    </w:sdtPr>
    <w:sdtEndPr/>
    <w:sdtContent>
      <w:p w:rsidR="001612B4" w:rsidRDefault="001612B4">
        <w:pPr>
          <w:pStyle w:val="Koptekst"/>
        </w:pPr>
        <w:r>
          <w:rPr>
            <w:noProof/>
            <w:lang w:eastAsia="nl-NL"/>
          </w:rPr>
          <mc:AlternateContent>
            <mc:Choice Requires="wps">
              <w:drawing>
                <wp:anchor distT="0" distB="0" distL="114300" distR="114300" simplePos="0" relativeHeight="251659264" behindDoc="0" locked="0" layoutInCell="0" allowOverlap="1" wp14:anchorId="43681100" wp14:editId="0A60FD2D">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22960" cy="433705"/>
                  <wp:effectExtent l="0" t="0" r="0" b="0"/>
                  <wp:wrapNone/>
                  <wp:docPr id="534"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612B4" w:rsidRDefault="001612B4">
                              <w:pPr>
                                <w:pBdr>
                                  <w:top w:val="single" w:sz="4" w:space="1" w:color="D8D8D8" w:themeColor="background1" w:themeShade="D8"/>
                                </w:pBdr>
                              </w:pPr>
                              <w:r>
                                <w:t xml:space="preserve">Pagina | </w:t>
                              </w:r>
                              <w:r>
                                <w:fldChar w:fldCharType="begin"/>
                              </w:r>
                              <w:r>
                                <w:instrText>PAGE   \* MERGEFORMAT</w:instrText>
                              </w:r>
                              <w:r>
                                <w:fldChar w:fldCharType="separate"/>
                              </w:r>
                              <w:r w:rsidR="00C60F4D">
                                <w:rPr>
                                  <w:noProof/>
                                </w:rPr>
                                <w:t>4</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hthoek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" o:allowincell="f" stroked="f">
                  <v:textbox style="mso-fit-shape-to-text:t" inset="0,,0">
                    <w:txbxContent>
                      <w:p w:rsidR="001612B4" w:rsidRDefault="001612B4">
                        <w:pPr>
                          <w:pBdr>
                            <w:top w:val="single" w:sz="4" w:space="1" w:color="D8D8D8" w:themeColor="background1" w:themeShade="D8"/>
                          </w:pBdr>
                        </w:pPr>
                        <w:r>
                          <w:t xml:space="preserve">Pagina | </w:t>
                        </w:r>
                        <w:r>
                          <w:fldChar w:fldCharType="begin"/>
                        </w:r>
                        <w:r>
                          <w:instrText>PAGE   \* MERGEFORMAT</w:instrText>
                        </w:r>
                        <w:r>
                          <w:fldChar w:fldCharType="separate"/>
                        </w:r>
                        <w:r w:rsidR="00C60F4D">
                          <w:rPr>
                            <w:noProof/>
                          </w:rPr>
                          <w:t>4</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B4" w:rsidRDefault="00152EA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1227" o:spid="_x0000_s2049"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Segoe UI&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08"/>
  <w:hyphenationZone w:val="425"/>
  <w:characterSpacingControl w:val="doNotCompress"/>
  <w:hdrShapeDefaults>
    <o:shapedefaults v:ext="edit" spidmax="2052">
      <o:colormru v:ext="edit" colors="#e6d5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7"/>
    <w:rsid w:val="0000081C"/>
    <w:rsid w:val="00000A98"/>
    <w:rsid w:val="0000124C"/>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A28"/>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2CC"/>
    <w:rsid w:val="00060408"/>
    <w:rsid w:val="000607A0"/>
    <w:rsid w:val="00061566"/>
    <w:rsid w:val="0006186B"/>
    <w:rsid w:val="00062D6F"/>
    <w:rsid w:val="00064A53"/>
    <w:rsid w:val="0006764C"/>
    <w:rsid w:val="00067B9C"/>
    <w:rsid w:val="00070A81"/>
    <w:rsid w:val="00070D40"/>
    <w:rsid w:val="00071572"/>
    <w:rsid w:val="0007249B"/>
    <w:rsid w:val="00074A56"/>
    <w:rsid w:val="00075130"/>
    <w:rsid w:val="00075682"/>
    <w:rsid w:val="000762F2"/>
    <w:rsid w:val="000773CE"/>
    <w:rsid w:val="0008191D"/>
    <w:rsid w:val="00082581"/>
    <w:rsid w:val="000833A5"/>
    <w:rsid w:val="00084BC0"/>
    <w:rsid w:val="00085F32"/>
    <w:rsid w:val="0008651C"/>
    <w:rsid w:val="00086877"/>
    <w:rsid w:val="00086B40"/>
    <w:rsid w:val="00086C3D"/>
    <w:rsid w:val="00087A79"/>
    <w:rsid w:val="00087FBD"/>
    <w:rsid w:val="000900F7"/>
    <w:rsid w:val="00090B52"/>
    <w:rsid w:val="00091672"/>
    <w:rsid w:val="0009254E"/>
    <w:rsid w:val="000935D2"/>
    <w:rsid w:val="000947F8"/>
    <w:rsid w:val="00095259"/>
    <w:rsid w:val="000954D8"/>
    <w:rsid w:val="000955C6"/>
    <w:rsid w:val="00095B2D"/>
    <w:rsid w:val="00096AA6"/>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34D"/>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72AF"/>
    <w:rsid w:val="00100675"/>
    <w:rsid w:val="00100CD2"/>
    <w:rsid w:val="0010118B"/>
    <w:rsid w:val="001023DB"/>
    <w:rsid w:val="00102BD4"/>
    <w:rsid w:val="001032A9"/>
    <w:rsid w:val="001033E7"/>
    <w:rsid w:val="00103976"/>
    <w:rsid w:val="001041E1"/>
    <w:rsid w:val="001043AD"/>
    <w:rsid w:val="00104CA1"/>
    <w:rsid w:val="0010597E"/>
    <w:rsid w:val="00105ACA"/>
    <w:rsid w:val="00106140"/>
    <w:rsid w:val="00106EF3"/>
    <w:rsid w:val="00106FDA"/>
    <w:rsid w:val="00106FE3"/>
    <w:rsid w:val="0010762F"/>
    <w:rsid w:val="001076AB"/>
    <w:rsid w:val="001076EE"/>
    <w:rsid w:val="001105B5"/>
    <w:rsid w:val="00110C8E"/>
    <w:rsid w:val="001113B5"/>
    <w:rsid w:val="00111F11"/>
    <w:rsid w:val="00112099"/>
    <w:rsid w:val="00113035"/>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453B"/>
    <w:rsid w:val="00134603"/>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2EAF"/>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12B4"/>
    <w:rsid w:val="001625FA"/>
    <w:rsid w:val="0016440A"/>
    <w:rsid w:val="00164983"/>
    <w:rsid w:val="00164D39"/>
    <w:rsid w:val="0016543F"/>
    <w:rsid w:val="00166C46"/>
    <w:rsid w:val="00167F04"/>
    <w:rsid w:val="00167FA8"/>
    <w:rsid w:val="001705A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845"/>
    <w:rsid w:val="00190FB4"/>
    <w:rsid w:val="001911B6"/>
    <w:rsid w:val="001915E0"/>
    <w:rsid w:val="001926D9"/>
    <w:rsid w:val="0019349A"/>
    <w:rsid w:val="00194B9E"/>
    <w:rsid w:val="00194EBB"/>
    <w:rsid w:val="00195751"/>
    <w:rsid w:val="00195A6E"/>
    <w:rsid w:val="00195E99"/>
    <w:rsid w:val="001968EE"/>
    <w:rsid w:val="00197350"/>
    <w:rsid w:val="00197854"/>
    <w:rsid w:val="00197F4C"/>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43C"/>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5FF4"/>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0777"/>
    <w:rsid w:val="00200BA8"/>
    <w:rsid w:val="00201689"/>
    <w:rsid w:val="00201C37"/>
    <w:rsid w:val="00201E59"/>
    <w:rsid w:val="002021AF"/>
    <w:rsid w:val="00202E39"/>
    <w:rsid w:val="0020408F"/>
    <w:rsid w:val="00205236"/>
    <w:rsid w:val="0020543F"/>
    <w:rsid w:val="00206896"/>
    <w:rsid w:val="00206C8F"/>
    <w:rsid w:val="002073D6"/>
    <w:rsid w:val="00207433"/>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1F30"/>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2DD1"/>
    <w:rsid w:val="00254640"/>
    <w:rsid w:val="00255570"/>
    <w:rsid w:val="00255B5D"/>
    <w:rsid w:val="00255C31"/>
    <w:rsid w:val="00256152"/>
    <w:rsid w:val="002561AB"/>
    <w:rsid w:val="00256289"/>
    <w:rsid w:val="0025643C"/>
    <w:rsid w:val="00257028"/>
    <w:rsid w:val="00257762"/>
    <w:rsid w:val="00257D87"/>
    <w:rsid w:val="00260D8F"/>
    <w:rsid w:val="002619F5"/>
    <w:rsid w:val="00261B6F"/>
    <w:rsid w:val="0026297C"/>
    <w:rsid w:val="00262D87"/>
    <w:rsid w:val="002652AF"/>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02"/>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1202"/>
    <w:rsid w:val="002A2315"/>
    <w:rsid w:val="002A2626"/>
    <w:rsid w:val="002A2636"/>
    <w:rsid w:val="002A4E49"/>
    <w:rsid w:val="002A5A29"/>
    <w:rsid w:val="002A5D57"/>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5E"/>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550"/>
    <w:rsid w:val="003325F2"/>
    <w:rsid w:val="00332E51"/>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BCA"/>
    <w:rsid w:val="00343225"/>
    <w:rsid w:val="0034367E"/>
    <w:rsid w:val="003446A1"/>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1AF3"/>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87D81"/>
    <w:rsid w:val="00390FCD"/>
    <w:rsid w:val="00391826"/>
    <w:rsid w:val="00394414"/>
    <w:rsid w:val="00394AE7"/>
    <w:rsid w:val="00395821"/>
    <w:rsid w:val="00395825"/>
    <w:rsid w:val="0039586C"/>
    <w:rsid w:val="0039606A"/>
    <w:rsid w:val="003962EA"/>
    <w:rsid w:val="00396B70"/>
    <w:rsid w:val="00396FA7"/>
    <w:rsid w:val="003A1949"/>
    <w:rsid w:val="003A1ED6"/>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0D7"/>
    <w:rsid w:val="003B4178"/>
    <w:rsid w:val="003B6370"/>
    <w:rsid w:val="003B6CBB"/>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5175"/>
    <w:rsid w:val="003C7D55"/>
    <w:rsid w:val="003D0B56"/>
    <w:rsid w:val="003D13FD"/>
    <w:rsid w:val="003D1823"/>
    <w:rsid w:val="003D1F2C"/>
    <w:rsid w:val="003D2792"/>
    <w:rsid w:val="003D28B7"/>
    <w:rsid w:val="003D29D3"/>
    <w:rsid w:val="003D29F5"/>
    <w:rsid w:val="003D34B5"/>
    <w:rsid w:val="003D471D"/>
    <w:rsid w:val="003D4A14"/>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6B6"/>
    <w:rsid w:val="003F4C51"/>
    <w:rsid w:val="003F53B6"/>
    <w:rsid w:val="00400FC2"/>
    <w:rsid w:val="00400FD0"/>
    <w:rsid w:val="004019FB"/>
    <w:rsid w:val="00402959"/>
    <w:rsid w:val="004030F9"/>
    <w:rsid w:val="004048EE"/>
    <w:rsid w:val="00404E5D"/>
    <w:rsid w:val="00405552"/>
    <w:rsid w:val="0040730F"/>
    <w:rsid w:val="00407464"/>
    <w:rsid w:val="00407703"/>
    <w:rsid w:val="0041047F"/>
    <w:rsid w:val="00410688"/>
    <w:rsid w:val="00410730"/>
    <w:rsid w:val="00410916"/>
    <w:rsid w:val="00410CC7"/>
    <w:rsid w:val="00410EC2"/>
    <w:rsid w:val="00410F27"/>
    <w:rsid w:val="004111D7"/>
    <w:rsid w:val="004123D4"/>
    <w:rsid w:val="00412871"/>
    <w:rsid w:val="00413AAB"/>
    <w:rsid w:val="00413B17"/>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21A1"/>
    <w:rsid w:val="004422CD"/>
    <w:rsid w:val="00442BCE"/>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B8F"/>
    <w:rsid w:val="004614E6"/>
    <w:rsid w:val="0046186A"/>
    <w:rsid w:val="004633B9"/>
    <w:rsid w:val="00463DA0"/>
    <w:rsid w:val="00464229"/>
    <w:rsid w:val="00464475"/>
    <w:rsid w:val="00464EBE"/>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417"/>
    <w:rsid w:val="004A15AF"/>
    <w:rsid w:val="004A1707"/>
    <w:rsid w:val="004A267A"/>
    <w:rsid w:val="004A27FF"/>
    <w:rsid w:val="004A2FB6"/>
    <w:rsid w:val="004A41E9"/>
    <w:rsid w:val="004A4BAE"/>
    <w:rsid w:val="004A5911"/>
    <w:rsid w:val="004A7407"/>
    <w:rsid w:val="004A7453"/>
    <w:rsid w:val="004A7C5B"/>
    <w:rsid w:val="004B0D32"/>
    <w:rsid w:val="004B1143"/>
    <w:rsid w:val="004B249D"/>
    <w:rsid w:val="004B27A3"/>
    <w:rsid w:val="004B2E87"/>
    <w:rsid w:val="004B3F08"/>
    <w:rsid w:val="004B590E"/>
    <w:rsid w:val="004B6D24"/>
    <w:rsid w:val="004B76CA"/>
    <w:rsid w:val="004C02F5"/>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5965"/>
    <w:rsid w:val="004D5C46"/>
    <w:rsid w:val="004D6A49"/>
    <w:rsid w:val="004D70F0"/>
    <w:rsid w:val="004D76B9"/>
    <w:rsid w:val="004E0F9F"/>
    <w:rsid w:val="004E12EA"/>
    <w:rsid w:val="004E21BF"/>
    <w:rsid w:val="004E2808"/>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1DE5"/>
    <w:rsid w:val="0050346D"/>
    <w:rsid w:val="00503AEA"/>
    <w:rsid w:val="005041FE"/>
    <w:rsid w:val="00504522"/>
    <w:rsid w:val="0050457D"/>
    <w:rsid w:val="0050484F"/>
    <w:rsid w:val="00504AC7"/>
    <w:rsid w:val="00505DAC"/>
    <w:rsid w:val="00506AB5"/>
    <w:rsid w:val="00507189"/>
    <w:rsid w:val="00507311"/>
    <w:rsid w:val="00507754"/>
    <w:rsid w:val="00507823"/>
    <w:rsid w:val="005078D1"/>
    <w:rsid w:val="00510231"/>
    <w:rsid w:val="005118AA"/>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33F"/>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3A17"/>
    <w:rsid w:val="00553F73"/>
    <w:rsid w:val="005542CC"/>
    <w:rsid w:val="005543D2"/>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66EE"/>
    <w:rsid w:val="00567ADF"/>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5F68"/>
    <w:rsid w:val="0058687B"/>
    <w:rsid w:val="0058687C"/>
    <w:rsid w:val="005871BB"/>
    <w:rsid w:val="005874BF"/>
    <w:rsid w:val="00587CCD"/>
    <w:rsid w:val="00590322"/>
    <w:rsid w:val="005903B1"/>
    <w:rsid w:val="00590905"/>
    <w:rsid w:val="00590B75"/>
    <w:rsid w:val="005920CA"/>
    <w:rsid w:val="0059252F"/>
    <w:rsid w:val="00592985"/>
    <w:rsid w:val="00592E76"/>
    <w:rsid w:val="00593020"/>
    <w:rsid w:val="0059346B"/>
    <w:rsid w:val="00594DF3"/>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1A1"/>
    <w:rsid w:val="006112FE"/>
    <w:rsid w:val="006119E2"/>
    <w:rsid w:val="00611B46"/>
    <w:rsid w:val="00612E31"/>
    <w:rsid w:val="00612EAE"/>
    <w:rsid w:val="00613536"/>
    <w:rsid w:val="00613AC8"/>
    <w:rsid w:val="00613FEA"/>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32EF"/>
    <w:rsid w:val="0063440A"/>
    <w:rsid w:val="006349A1"/>
    <w:rsid w:val="0063511C"/>
    <w:rsid w:val="00635A28"/>
    <w:rsid w:val="00635BEB"/>
    <w:rsid w:val="0063637D"/>
    <w:rsid w:val="0063669B"/>
    <w:rsid w:val="006367E3"/>
    <w:rsid w:val="00636FD4"/>
    <w:rsid w:val="00637ACC"/>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1AC2"/>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3D5D"/>
    <w:rsid w:val="006C3DDF"/>
    <w:rsid w:val="006C4BFE"/>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26D"/>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0B06"/>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548"/>
    <w:rsid w:val="00724D59"/>
    <w:rsid w:val="00726DF4"/>
    <w:rsid w:val="007318A2"/>
    <w:rsid w:val="007321D7"/>
    <w:rsid w:val="00732D07"/>
    <w:rsid w:val="00733EE3"/>
    <w:rsid w:val="0073411D"/>
    <w:rsid w:val="007343FE"/>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2A41"/>
    <w:rsid w:val="007634F0"/>
    <w:rsid w:val="00765761"/>
    <w:rsid w:val="007676CA"/>
    <w:rsid w:val="007709FA"/>
    <w:rsid w:val="007729A1"/>
    <w:rsid w:val="007731BE"/>
    <w:rsid w:val="0077357F"/>
    <w:rsid w:val="00773C83"/>
    <w:rsid w:val="00773E03"/>
    <w:rsid w:val="00774016"/>
    <w:rsid w:val="0077512E"/>
    <w:rsid w:val="00775580"/>
    <w:rsid w:val="007807D2"/>
    <w:rsid w:val="0078093B"/>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2A88"/>
    <w:rsid w:val="00793019"/>
    <w:rsid w:val="0079392A"/>
    <w:rsid w:val="00794862"/>
    <w:rsid w:val="00794A56"/>
    <w:rsid w:val="00794CD2"/>
    <w:rsid w:val="00795A21"/>
    <w:rsid w:val="007965D7"/>
    <w:rsid w:val="0079690C"/>
    <w:rsid w:val="00796CA0"/>
    <w:rsid w:val="00797710"/>
    <w:rsid w:val="00797F6A"/>
    <w:rsid w:val="007A02DE"/>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3EF0"/>
    <w:rsid w:val="007B4797"/>
    <w:rsid w:val="007B4A3B"/>
    <w:rsid w:val="007B5AF0"/>
    <w:rsid w:val="007B5EE7"/>
    <w:rsid w:val="007B7004"/>
    <w:rsid w:val="007C0622"/>
    <w:rsid w:val="007C0CAF"/>
    <w:rsid w:val="007C12DB"/>
    <w:rsid w:val="007C1AF1"/>
    <w:rsid w:val="007C2970"/>
    <w:rsid w:val="007C2BBC"/>
    <w:rsid w:val="007C31F6"/>
    <w:rsid w:val="007C4119"/>
    <w:rsid w:val="007C47DB"/>
    <w:rsid w:val="007C4D08"/>
    <w:rsid w:val="007C50A5"/>
    <w:rsid w:val="007C5A8A"/>
    <w:rsid w:val="007C633A"/>
    <w:rsid w:val="007C698A"/>
    <w:rsid w:val="007D0983"/>
    <w:rsid w:val="007D11EC"/>
    <w:rsid w:val="007D1821"/>
    <w:rsid w:val="007D1A23"/>
    <w:rsid w:val="007D1F3F"/>
    <w:rsid w:val="007D31FF"/>
    <w:rsid w:val="007D320B"/>
    <w:rsid w:val="007D33F8"/>
    <w:rsid w:val="007D4156"/>
    <w:rsid w:val="007D5272"/>
    <w:rsid w:val="007D5B0F"/>
    <w:rsid w:val="007D6667"/>
    <w:rsid w:val="007D6738"/>
    <w:rsid w:val="007D7C00"/>
    <w:rsid w:val="007D7F20"/>
    <w:rsid w:val="007E05DE"/>
    <w:rsid w:val="007E0C70"/>
    <w:rsid w:val="007E2B46"/>
    <w:rsid w:val="007E357D"/>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0A5"/>
    <w:rsid w:val="007F6373"/>
    <w:rsid w:val="007F6405"/>
    <w:rsid w:val="007F7D7C"/>
    <w:rsid w:val="0080021D"/>
    <w:rsid w:val="008006CA"/>
    <w:rsid w:val="00800D64"/>
    <w:rsid w:val="0080163E"/>
    <w:rsid w:val="00802678"/>
    <w:rsid w:val="00803A9A"/>
    <w:rsid w:val="0080474B"/>
    <w:rsid w:val="00804759"/>
    <w:rsid w:val="008048C5"/>
    <w:rsid w:val="00805956"/>
    <w:rsid w:val="00805B31"/>
    <w:rsid w:val="00806456"/>
    <w:rsid w:val="0081030D"/>
    <w:rsid w:val="008114DF"/>
    <w:rsid w:val="008121B6"/>
    <w:rsid w:val="0081244C"/>
    <w:rsid w:val="008124AB"/>
    <w:rsid w:val="00812550"/>
    <w:rsid w:val="008134F8"/>
    <w:rsid w:val="008140F8"/>
    <w:rsid w:val="0081421D"/>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3E1C"/>
    <w:rsid w:val="00824009"/>
    <w:rsid w:val="008250C1"/>
    <w:rsid w:val="008252CB"/>
    <w:rsid w:val="00825B65"/>
    <w:rsid w:val="00826E8A"/>
    <w:rsid w:val="008270BE"/>
    <w:rsid w:val="0082713F"/>
    <w:rsid w:val="00827626"/>
    <w:rsid w:val="00827719"/>
    <w:rsid w:val="00830D9A"/>
    <w:rsid w:val="00831C64"/>
    <w:rsid w:val="00831D44"/>
    <w:rsid w:val="00831F7E"/>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5AF1"/>
    <w:rsid w:val="00846756"/>
    <w:rsid w:val="00847129"/>
    <w:rsid w:val="00850789"/>
    <w:rsid w:val="00850FD8"/>
    <w:rsid w:val="00851393"/>
    <w:rsid w:val="00851564"/>
    <w:rsid w:val="00851851"/>
    <w:rsid w:val="008528F7"/>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393"/>
    <w:rsid w:val="008829EF"/>
    <w:rsid w:val="00883E8F"/>
    <w:rsid w:val="00884327"/>
    <w:rsid w:val="00886135"/>
    <w:rsid w:val="00886592"/>
    <w:rsid w:val="0089103E"/>
    <w:rsid w:val="00891C3F"/>
    <w:rsid w:val="00892388"/>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D7521"/>
    <w:rsid w:val="008E04C2"/>
    <w:rsid w:val="008E062B"/>
    <w:rsid w:val="008E0BA5"/>
    <w:rsid w:val="008E1550"/>
    <w:rsid w:val="008E32ED"/>
    <w:rsid w:val="008E3835"/>
    <w:rsid w:val="008E6AB1"/>
    <w:rsid w:val="008E70C9"/>
    <w:rsid w:val="008F0213"/>
    <w:rsid w:val="008F08FC"/>
    <w:rsid w:val="008F0B6B"/>
    <w:rsid w:val="008F1F72"/>
    <w:rsid w:val="008F2BD4"/>
    <w:rsid w:val="008F33C0"/>
    <w:rsid w:val="008F35B0"/>
    <w:rsid w:val="008F56DF"/>
    <w:rsid w:val="008F5D7B"/>
    <w:rsid w:val="008F60AD"/>
    <w:rsid w:val="008F6663"/>
    <w:rsid w:val="008F7105"/>
    <w:rsid w:val="00900526"/>
    <w:rsid w:val="00900DDC"/>
    <w:rsid w:val="0090236C"/>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392E"/>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5C1F"/>
    <w:rsid w:val="00926D7C"/>
    <w:rsid w:val="0092712B"/>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4495"/>
    <w:rsid w:val="009555F5"/>
    <w:rsid w:val="00955751"/>
    <w:rsid w:val="009569AE"/>
    <w:rsid w:val="0095736D"/>
    <w:rsid w:val="00957419"/>
    <w:rsid w:val="009576F6"/>
    <w:rsid w:val="00960309"/>
    <w:rsid w:val="00961884"/>
    <w:rsid w:val="00961E60"/>
    <w:rsid w:val="00963194"/>
    <w:rsid w:val="0096378E"/>
    <w:rsid w:val="00963902"/>
    <w:rsid w:val="00963A3B"/>
    <w:rsid w:val="009656A9"/>
    <w:rsid w:val="00965A05"/>
    <w:rsid w:val="009660B0"/>
    <w:rsid w:val="00966A18"/>
    <w:rsid w:val="00966A24"/>
    <w:rsid w:val="00967A8D"/>
    <w:rsid w:val="009709EB"/>
    <w:rsid w:val="009718FB"/>
    <w:rsid w:val="00971D02"/>
    <w:rsid w:val="009738CA"/>
    <w:rsid w:val="00973D44"/>
    <w:rsid w:val="00973F20"/>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D6E"/>
    <w:rsid w:val="009B0FAE"/>
    <w:rsid w:val="009B10EC"/>
    <w:rsid w:val="009B20F9"/>
    <w:rsid w:val="009B25C7"/>
    <w:rsid w:val="009B2ADD"/>
    <w:rsid w:val="009B31A8"/>
    <w:rsid w:val="009B4729"/>
    <w:rsid w:val="009B5270"/>
    <w:rsid w:val="009B5ED1"/>
    <w:rsid w:val="009B620D"/>
    <w:rsid w:val="009B705D"/>
    <w:rsid w:val="009B7135"/>
    <w:rsid w:val="009B788E"/>
    <w:rsid w:val="009B7AD7"/>
    <w:rsid w:val="009C1039"/>
    <w:rsid w:val="009C108B"/>
    <w:rsid w:val="009C24AC"/>
    <w:rsid w:val="009C44B2"/>
    <w:rsid w:val="009C5725"/>
    <w:rsid w:val="009C5ABD"/>
    <w:rsid w:val="009C69D1"/>
    <w:rsid w:val="009D0DD1"/>
    <w:rsid w:val="009D21ED"/>
    <w:rsid w:val="009D247C"/>
    <w:rsid w:val="009D2551"/>
    <w:rsid w:val="009D28A0"/>
    <w:rsid w:val="009D39EC"/>
    <w:rsid w:val="009D44E7"/>
    <w:rsid w:val="009D4962"/>
    <w:rsid w:val="009D6BE6"/>
    <w:rsid w:val="009D7BEB"/>
    <w:rsid w:val="009E061B"/>
    <w:rsid w:val="009E0A75"/>
    <w:rsid w:val="009E1362"/>
    <w:rsid w:val="009E1FA0"/>
    <w:rsid w:val="009E28F4"/>
    <w:rsid w:val="009E29E0"/>
    <w:rsid w:val="009E3526"/>
    <w:rsid w:val="009E383E"/>
    <w:rsid w:val="009E39C7"/>
    <w:rsid w:val="009E3A28"/>
    <w:rsid w:val="009E3BC1"/>
    <w:rsid w:val="009E40E3"/>
    <w:rsid w:val="009E4346"/>
    <w:rsid w:val="009E5401"/>
    <w:rsid w:val="009E5BC2"/>
    <w:rsid w:val="009E6AE9"/>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5140"/>
    <w:rsid w:val="00A25150"/>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BF5"/>
    <w:rsid w:val="00A81BFE"/>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A07"/>
    <w:rsid w:val="00A92E59"/>
    <w:rsid w:val="00A94C2E"/>
    <w:rsid w:val="00A95D31"/>
    <w:rsid w:val="00A967B8"/>
    <w:rsid w:val="00AA2CA8"/>
    <w:rsid w:val="00AA3294"/>
    <w:rsid w:val="00AA6229"/>
    <w:rsid w:val="00AA6400"/>
    <w:rsid w:val="00AA67D4"/>
    <w:rsid w:val="00AA7A27"/>
    <w:rsid w:val="00AA7ADC"/>
    <w:rsid w:val="00AB11BB"/>
    <w:rsid w:val="00AB1803"/>
    <w:rsid w:val="00AB2D52"/>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160"/>
    <w:rsid w:val="00AC49CF"/>
    <w:rsid w:val="00AC52D4"/>
    <w:rsid w:val="00AC531B"/>
    <w:rsid w:val="00AC6A88"/>
    <w:rsid w:val="00AC6F6E"/>
    <w:rsid w:val="00AC7835"/>
    <w:rsid w:val="00AD21B8"/>
    <w:rsid w:val="00AD234B"/>
    <w:rsid w:val="00AD294A"/>
    <w:rsid w:val="00AD3557"/>
    <w:rsid w:val="00AD3733"/>
    <w:rsid w:val="00AD4405"/>
    <w:rsid w:val="00AD69E8"/>
    <w:rsid w:val="00AD6BB9"/>
    <w:rsid w:val="00AD70F7"/>
    <w:rsid w:val="00AD722F"/>
    <w:rsid w:val="00AD75E7"/>
    <w:rsid w:val="00AE18BE"/>
    <w:rsid w:val="00AE2A47"/>
    <w:rsid w:val="00AE3543"/>
    <w:rsid w:val="00AE473C"/>
    <w:rsid w:val="00AE494A"/>
    <w:rsid w:val="00AE4E5F"/>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7753"/>
    <w:rsid w:val="00B27C38"/>
    <w:rsid w:val="00B30951"/>
    <w:rsid w:val="00B31BB8"/>
    <w:rsid w:val="00B32AE4"/>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334"/>
    <w:rsid w:val="00B51596"/>
    <w:rsid w:val="00B51F52"/>
    <w:rsid w:val="00B5316F"/>
    <w:rsid w:val="00B5583B"/>
    <w:rsid w:val="00B56325"/>
    <w:rsid w:val="00B56E08"/>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103"/>
    <w:rsid w:val="00B97C38"/>
    <w:rsid w:val="00BA09C7"/>
    <w:rsid w:val="00BA495F"/>
    <w:rsid w:val="00BA556A"/>
    <w:rsid w:val="00BA684A"/>
    <w:rsid w:val="00BA6B7D"/>
    <w:rsid w:val="00BA75C1"/>
    <w:rsid w:val="00BA7735"/>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4AFF"/>
    <w:rsid w:val="00BD4B9D"/>
    <w:rsid w:val="00BD4DD1"/>
    <w:rsid w:val="00BD5EF1"/>
    <w:rsid w:val="00BD6C41"/>
    <w:rsid w:val="00BD6D39"/>
    <w:rsid w:val="00BD6D5B"/>
    <w:rsid w:val="00BE0D4A"/>
    <w:rsid w:val="00BE2375"/>
    <w:rsid w:val="00BE2D63"/>
    <w:rsid w:val="00BE2DB6"/>
    <w:rsid w:val="00BE2F3F"/>
    <w:rsid w:val="00BE3779"/>
    <w:rsid w:val="00BE37B7"/>
    <w:rsid w:val="00BE4B33"/>
    <w:rsid w:val="00BE4DF3"/>
    <w:rsid w:val="00BE527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E95"/>
    <w:rsid w:val="00C12C74"/>
    <w:rsid w:val="00C14831"/>
    <w:rsid w:val="00C15429"/>
    <w:rsid w:val="00C15773"/>
    <w:rsid w:val="00C16D55"/>
    <w:rsid w:val="00C16F5A"/>
    <w:rsid w:val="00C20687"/>
    <w:rsid w:val="00C20D5A"/>
    <w:rsid w:val="00C21E8B"/>
    <w:rsid w:val="00C225C4"/>
    <w:rsid w:val="00C22EB9"/>
    <w:rsid w:val="00C2308D"/>
    <w:rsid w:val="00C23CE0"/>
    <w:rsid w:val="00C247EE"/>
    <w:rsid w:val="00C24882"/>
    <w:rsid w:val="00C24EE9"/>
    <w:rsid w:val="00C25A3F"/>
    <w:rsid w:val="00C2776F"/>
    <w:rsid w:val="00C3195B"/>
    <w:rsid w:val="00C32407"/>
    <w:rsid w:val="00C324F8"/>
    <w:rsid w:val="00C32B0B"/>
    <w:rsid w:val="00C33153"/>
    <w:rsid w:val="00C3419F"/>
    <w:rsid w:val="00C34441"/>
    <w:rsid w:val="00C346D1"/>
    <w:rsid w:val="00C34FC6"/>
    <w:rsid w:val="00C35145"/>
    <w:rsid w:val="00C354B2"/>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0F4D"/>
    <w:rsid w:val="00C614CE"/>
    <w:rsid w:val="00C61B30"/>
    <w:rsid w:val="00C61E1A"/>
    <w:rsid w:val="00C634D7"/>
    <w:rsid w:val="00C63533"/>
    <w:rsid w:val="00C63E7E"/>
    <w:rsid w:val="00C64BEF"/>
    <w:rsid w:val="00C655BE"/>
    <w:rsid w:val="00C65E0C"/>
    <w:rsid w:val="00C66053"/>
    <w:rsid w:val="00C70405"/>
    <w:rsid w:val="00C70D0C"/>
    <w:rsid w:val="00C71B72"/>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901"/>
    <w:rsid w:val="00CF3D41"/>
    <w:rsid w:val="00CF46E3"/>
    <w:rsid w:val="00CF54AA"/>
    <w:rsid w:val="00CF5CA6"/>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11767"/>
    <w:rsid w:val="00D11900"/>
    <w:rsid w:val="00D11E36"/>
    <w:rsid w:val="00D12EF0"/>
    <w:rsid w:val="00D13731"/>
    <w:rsid w:val="00D14D45"/>
    <w:rsid w:val="00D15B6B"/>
    <w:rsid w:val="00D1619D"/>
    <w:rsid w:val="00D164C7"/>
    <w:rsid w:val="00D207AA"/>
    <w:rsid w:val="00D21AE4"/>
    <w:rsid w:val="00D25955"/>
    <w:rsid w:val="00D25AA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11F"/>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3C60"/>
    <w:rsid w:val="00D65749"/>
    <w:rsid w:val="00D659A0"/>
    <w:rsid w:val="00D65E31"/>
    <w:rsid w:val="00D6691F"/>
    <w:rsid w:val="00D6778C"/>
    <w:rsid w:val="00D67E70"/>
    <w:rsid w:val="00D67F83"/>
    <w:rsid w:val="00D721A7"/>
    <w:rsid w:val="00D72369"/>
    <w:rsid w:val="00D72D2A"/>
    <w:rsid w:val="00D73A0B"/>
    <w:rsid w:val="00D73E29"/>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348"/>
    <w:rsid w:val="00DC59CB"/>
    <w:rsid w:val="00DC5F89"/>
    <w:rsid w:val="00DC6141"/>
    <w:rsid w:val="00DD037A"/>
    <w:rsid w:val="00DD13CF"/>
    <w:rsid w:val="00DD2041"/>
    <w:rsid w:val="00DD2C29"/>
    <w:rsid w:val="00DD2CCF"/>
    <w:rsid w:val="00DD2EAA"/>
    <w:rsid w:val="00DD33FE"/>
    <w:rsid w:val="00DD36F8"/>
    <w:rsid w:val="00DD43B2"/>
    <w:rsid w:val="00DD4F72"/>
    <w:rsid w:val="00DD4FF5"/>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32F"/>
    <w:rsid w:val="00DF47A7"/>
    <w:rsid w:val="00DF628A"/>
    <w:rsid w:val="00DF6DB2"/>
    <w:rsid w:val="00DF71BD"/>
    <w:rsid w:val="00E00A0E"/>
    <w:rsid w:val="00E00F56"/>
    <w:rsid w:val="00E01162"/>
    <w:rsid w:val="00E0173A"/>
    <w:rsid w:val="00E01A64"/>
    <w:rsid w:val="00E01E2C"/>
    <w:rsid w:val="00E01E4B"/>
    <w:rsid w:val="00E05B63"/>
    <w:rsid w:val="00E0775E"/>
    <w:rsid w:val="00E07E83"/>
    <w:rsid w:val="00E109D0"/>
    <w:rsid w:val="00E11437"/>
    <w:rsid w:val="00E11A7F"/>
    <w:rsid w:val="00E121B1"/>
    <w:rsid w:val="00E12493"/>
    <w:rsid w:val="00E1301A"/>
    <w:rsid w:val="00E135F9"/>
    <w:rsid w:val="00E13E16"/>
    <w:rsid w:val="00E1517D"/>
    <w:rsid w:val="00E16800"/>
    <w:rsid w:val="00E1683D"/>
    <w:rsid w:val="00E168B8"/>
    <w:rsid w:val="00E16A84"/>
    <w:rsid w:val="00E16B56"/>
    <w:rsid w:val="00E17042"/>
    <w:rsid w:val="00E203F0"/>
    <w:rsid w:val="00E20DF0"/>
    <w:rsid w:val="00E21C6F"/>
    <w:rsid w:val="00E22170"/>
    <w:rsid w:val="00E223CE"/>
    <w:rsid w:val="00E22CF2"/>
    <w:rsid w:val="00E230D0"/>
    <w:rsid w:val="00E23839"/>
    <w:rsid w:val="00E255AC"/>
    <w:rsid w:val="00E26410"/>
    <w:rsid w:val="00E268E7"/>
    <w:rsid w:val="00E2756A"/>
    <w:rsid w:val="00E3009F"/>
    <w:rsid w:val="00E31261"/>
    <w:rsid w:val="00E3250E"/>
    <w:rsid w:val="00E32999"/>
    <w:rsid w:val="00E32C37"/>
    <w:rsid w:val="00E3386C"/>
    <w:rsid w:val="00E34929"/>
    <w:rsid w:val="00E34F97"/>
    <w:rsid w:val="00E3539E"/>
    <w:rsid w:val="00E35975"/>
    <w:rsid w:val="00E35977"/>
    <w:rsid w:val="00E36449"/>
    <w:rsid w:val="00E37775"/>
    <w:rsid w:val="00E377BB"/>
    <w:rsid w:val="00E40AED"/>
    <w:rsid w:val="00E40F99"/>
    <w:rsid w:val="00E40FE3"/>
    <w:rsid w:val="00E43069"/>
    <w:rsid w:val="00E4395E"/>
    <w:rsid w:val="00E444D1"/>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12C9"/>
    <w:rsid w:val="00E63693"/>
    <w:rsid w:val="00E63C77"/>
    <w:rsid w:val="00E64A05"/>
    <w:rsid w:val="00E64CD6"/>
    <w:rsid w:val="00E6564D"/>
    <w:rsid w:val="00E65BAA"/>
    <w:rsid w:val="00E65C48"/>
    <w:rsid w:val="00E65F70"/>
    <w:rsid w:val="00E668D2"/>
    <w:rsid w:val="00E66E92"/>
    <w:rsid w:val="00E678E7"/>
    <w:rsid w:val="00E679D1"/>
    <w:rsid w:val="00E67AC1"/>
    <w:rsid w:val="00E70A49"/>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D89"/>
    <w:rsid w:val="00EA1076"/>
    <w:rsid w:val="00EA16BC"/>
    <w:rsid w:val="00EA3F7C"/>
    <w:rsid w:val="00EA4714"/>
    <w:rsid w:val="00EA5A02"/>
    <w:rsid w:val="00EA61C5"/>
    <w:rsid w:val="00EA65AE"/>
    <w:rsid w:val="00EB0F53"/>
    <w:rsid w:val="00EB1291"/>
    <w:rsid w:val="00EB1B1C"/>
    <w:rsid w:val="00EB1C9A"/>
    <w:rsid w:val="00EB28D4"/>
    <w:rsid w:val="00EB2C0F"/>
    <w:rsid w:val="00EB301E"/>
    <w:rsid w:val="00EB399E"/>
    <w:rsid w:val="00EB46B3"/>
    <w:rsid w:val="00EB47D0"/>
    <w:rsid w:val="00EB66B0"/>
    <w:rsid w:val="00EB6ED4"/>
    <w:rsid w:val="00EC0277"/>
    <w:rsid w:val="00EC0456"/>
    <w:rsid w:val="00EC04AD"/>
    <w:rsid w:val="00EC0517"/>
    <w:rsid w:val="00EC2A99"/>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1CF7"/>
    <w:rsid w:val="00EE236B"/>
    <w:rsid w:val="00EE258F"/>
    <w:rsid w:val="00EE2669"/>
    <w:rsid w:val="00EE2D0F"/>
    <w:rsid w:val="00EE2F04"/>
    <w:rsid w:val="00EE352E"/>
    <w:rsid w:val="00EE37C8"/>
    <w:rsid w:val="00EE4192"/>
    <w:rsid w:val="00EE430A"/>
    <w:rsid w:val="00EE5103"/>
    <w:rsid w:val="00EE5129"/>
    <w:rsid w:val="00EE5275"/>
    <w:rsid w:val="00EE527F"/>
    <w:rsid w:val="00EE5AF8"/>
    <w:rsid w:val="00EE5D6D"/>
    <w:rsid w:val="00EF0285"/>
    <w:rsid w:val="00EF0291"/>
    <w:rsid w:val="00EF29CA"/>
    <w:rsid w:val="00EF3063"/>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901"/>
    <w:rsid w:val="00F26739"/>
    <w:rsid w:val="00F26A1E"/>
    <w:rsid w:val="00F31A28"/>
    <w:rsid w:val="00F327BE"/>
    <w:rsid w:val="00F36171"/>
    <w:rsid w:val="00F36434"/>
    <w:rsid w:val="00F36F4A"/>
    <w:rsid w:val="00F3723C"/>
    <w:rsid w:val="00F405D4"/>
    <w:rsid w:val="00F40FEA"/>
    <w:rsid w:val="00F416F2"/>
    <w:rsid w:val="00F41E18"/>
    <w:rsid w:val="00F42293"/>
    <w:rsid w:val="00F42295"/>
    <w:rsid w:val="00F42594"/>
    <w:rsid w:val="00F42B39"/>
    <w:rsid w:val="00F42D0F"/>
    <w:rsid w:val="00F42D39"/>
    <w:rsid w:val="00F42DB7"/>
    <w:rsid w:val="00F43170"/>
    <w:rsid w:val="00F43542"/>
    <w:rsid w:val="00F44749"/>
    <w:rsid w:val="00F449DE"/>
    <w:rsid w:val="00F44A80"/>
    <w:rsid w:val="00F457B3"/>
    <w:rsid w:val="00F4585E"/>
    <w:rsid w:val="00F45995"/>
    <w:rsid w:val="00F45B02"/>
    <w:rsid w:val="00F47711"/>
    <w:rsid w:val="00F47F34"/>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FCA"/>
    <w:rsid w:val="00FB4B64"/>
    <w:rsid w:val="00FB5D19"/>
    <w:rsid w:val="00FB5EE6"/>
    <w:rsid w:val="00FB687D"/>
    <w:rsid w:val="00FB692E"/>
    <w:rsid w:val="00FB695B"/>
    <w:rsid w:val="00FB6E7A"/>
    <w:rsid w:val="00FB746D"/>
    <w:rsid w:val="00FB7606"/>
    <w:rsid w:val="00FB7CB7"/>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3738"/>
    <w:rsid w:val="00FE381C"/>
    <w:rsid w:val="00FE3FAC"/>
    <w:rsid w:val="00FE40B4"/>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6d5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14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417"/>
    <w:pPr>
      <w:spacing w:after="0" w:line="240" w:lineRule="auto"/>
    </w:pPr>
    <w:rPr>
      <w:rFonts w:ascii="Calibri" w:eastAsia="Calibri" w:hAnsi="Calibri" w:cs="Times New Roman"/>
    </w:rPr>
  </w:style>
  <w:style w:type="paragraph" w:customStyle="1" w:styleId="xmsonormal">
    <w:name w:val="x_msonormal"/>
    <w:basedOn w:val="Standaard"/>
    <w:rsid w:val="004A1417"/>
    <w:pPr>
      <w:spacing w:after="0" w:line="240" w:lineRule="auto"/>
    </w:pPr>
    <w:rPr>
      <w:rFonts w:ascii="Times New Roman" w:hAnsi="Times New Roman" w:cs="Times New Roman"/>
      <w:sz w:val="24"/>
      <w:szCs w:val="24"/>
      <w:lang w:eastAsia="nl-NL"/>
    </w:rPr>
  </w:style>
  <w:style w:type="paragraph" w:styleId="Normaalweb">
    <w:name w:val="Normal (Web)"/>
    <w:basedOn w:val="Standaard"/>
    <w:uiPriority w:val="99"/>
    <w:semiHidden/>
    <w:unhideWhenUsed/>
    <w:rsid w:val="00BD6D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F7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D7C"/>
  </w:style>
  <w:style w:type="paragraph" w:styleId="Voettekst">
    <w:name w:val="footer"/>
    <w:basedOn w:val="Standaard"/>
    <w:link w:val="VoettekstChar"/>
    <w:uiPriority w:val="99"/>
    <w:unhideWhenUsed/>
    <w:rsid w:val="007F7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D7C"/>
  </w:style>
  <w:style w:type="paragraph" w:styleId="Voetnoottekst">
    <w:name w:val="footnote text"/>
    <w:basedOn w:val="Standaard"/>
    <w:link w:val="VoetnoottekstChar"/>
    <w:uiPriority w:val="99"/>
    <w:semiHidden/>
    <w:unhideWhenUsed/>
    <w:rsid w:val="00637A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7ACC"/>
    <w:rPr>
      <w:sz w:val="20"/>
      <w:szCs w:val="20"/>
    </w:rPr>
  </w:style>
  <w:style w:type="character" w:styleId="Voetnootmarkering">
    <w:name w:val="footnote reference"/>
    <w:basedOn w:val="Standaardalinea-lettertype"/>
    <w:uiPriority w:val="99"/>
    <w:semiHidden/>
    <w:unhideWhenUsed/>
    <w:rsid w:val="00637ACC"/>
    <w:rPr>
      <w:vertAlign w:val="superscript"/>
    </w:rPr>
  </w:style>
  <w:style w:type="paragraph" w:styleId="Ballontekst">
    <w:name w:val="Balloon Text"/>
    <w:basedOn w:val="Standaard"/>
    <w:link w:val="BallontekstChar"/>
    <w:uiPriority w:val="99"/>
    <w:semiHidden/>
    <w:unhideWhenUsed/>
    <w:rsid w:val="00823E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3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14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417"/>
    <w:pPr>
      <w:spacing w:after="0" w:line="240" w:lineRule="auto"/>
    </w:pPr>
    <w:rPr>
      <w:rFonts w:ascii="Calibri" w:eastAsia="Calibri" w:hAnsi="Calibri" w:cs="Times New Roman"/>
    </w:rPr>
  </w:style>
  <w:style w:type="paragraph" w:customStyle="1" w:styleId="xmsonormal">
    <w:name w:val="x_msonormal"/>
    <w:basedOn w:val="Standaard"/>
    <w:rsid w:val="004A1417"/>
    <w:pPr>
      <w:spacing w:after="0" w:line="240" w:lineRule="auto"/>
    </w:pPr>
    <w:rPr>
      <w:rFonts w:ascii="Times New Roman" w:hAnsi="Times New Roman" w:cs="Times New Roman"/>
      <w:sz w:val="24"/>
      <w:szCs w:val="24"/>
      <w:lang w:eastAsia="nl-NL"/>
    </w:rPr>
  </w:style>
  <w:style w:type="paragraph" w:styleId="Normaalweb">
    <w:name w:val="Normal (Web)"/>
    <w:basedOn w:val="Standaard"/>
    <w:uiPriority w:val="99"/>
    <w:semiHidden/>
    <w:unhideWhenUsed/>
    <w:rsid w:val="00BD6D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F7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D7C"/>
  </w:style>
  <w:style w:type="paragraph" w:styleId="Voettekst">
    <w:name w:val="footer"/>
    <w:basedOn w:val="Standaard"/>
    <w:link w:val="VoettekstChar"/>
    <w:uiPriority w:val="99"/>
    <w:unhideWhenUsed/>
    <w:rsid w:val="007F7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D7C"/>
  </w:style>
  <w:style w:type="paragraph" w:styleId="Voetnoottekst">
    <w:name w:val="footnote text"/>
    <w:basedOn w:val="Standaard"/>
    <w:link w:val="VoetnoottekstChar"/>
    <w:uiPriority w:val="99"/>
    <w:semiHidden/>
    <w:unhideWhenUsed/>
    <w:rsid w:val="00637A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7ACC"/>
    <w:rPr>
      <w:sz w:val="20"/>
      <w:szCs w:val="20"/>
    </w:rPr>
  </w:style>
  <w:style w:type="character" w:styleId="Voetnootmarkering">
    <w:name w:val="footnote reference"/>
    <w:basedOn w:val="Standaardalinea-lettertype"/>
    <w:uiPriority w:val="99"/>
    <w:semiHidden/>
    <w:unhideWhenUsed/>
    <w:rsid w:val="00637ACC"/>
    <w:rPr>
      <w:vertAlign w:val="superscript"/>
    </w:rPr>
  </w:style>
  <w:style w:type="paragraph" w:styleId="Ballontekst">
    <w:name w:val="Balloon Text"/>
    <w:basedOn w:val="Standaard"/>
    <w:link w:val="BallontekstChar"/>
    <w:uiPriority w:val="99"/>
    <w:semiHidden/>
    <w:unhideWhenUsed/>
    <w:rsid w:val="00823E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3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7296">
      <w:bodyDiv w:val="1"/>
      <w:marLeft w:val="0"/>
      <w:marRight w:val="0"/>
      <w:marTop w:val="0"/>
      <w:marBottom w:val="0"/>
      <w:divBdr>
        <w:top w:val="none" w:sz="0" w:space="0" w:color="auto"/>
        <w:left w:val="none" w:sz="0" w:space="0" w:color="auto"/>
        <w:bottom w:val="none" w:sz="0" w:space="0" w:color="auto"/>
        <w:right w:val="none" w:sz="0" w:space="0" w:color="auto"/>
      </w:divBdr>
    </w:div>
    <w:div w:id="489096931">
      <w:bodyDiv w:val="1"/>
      <w:marLeft w:val="0"/>
      <w:marRight w:val="0"/>
      <w:marTop w:val="0"/>
      <w:marBottom w:val="0"/>
      <w:divBdr>
        <w:top w:val="none" w:sz="0" w:space="0" w:color="auto"/>
        <w:left w:val="none" w:sz="0" w:space="0" w:color="auto"/>
        <w:bottom w:val="none" w:sz="0" w:space="0" w:color="auto"/>
        <w:right w:val="none" w:sz="0" w:space="0" w:color="auto"/>
      </w:divBdr>
    </w:div>
    <w:div w:id="1852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DC98-2880-49F0-9EBF-12A7649D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1735</Words>
  <Characters>9546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2015-02-15T07:36:00Z</cp:lastPrinted>
  <dcterms:created xsi:type="dcterms:W3CDTF">2015-07-01T08:52:00Z</dcterms:created>
  <dcterms:modified xsi:type="dcterms:W3CDTF">2015-07-01T08:52:00Z</dcterms:modified>
</cp:coreProperties>
</file>