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FD9" w:rsidRDefault="0014195E" w:rsidP="004E678D">
      <w:pPr>
        <w:pStyle w:val="Geenafstand"/>
        <w:jc w:val="center"/>
      </w:pPr>
      <w:r w:rsidRPr="004E678D">
        <w:rPr>
          <w:b/>
          <w:bCs/>
        </w:rPr>
        <w:t>JEZUS, DAAR KIJK JE VAN OP!</w:t>
      </w:r>
      <w:r w:rsidRPr="004E678D">
        <w:rPr>
          <w:b/>
          <w:bCs/>
        </w:rPr>
        <w:br/>
      </w:r>
      <w:r w:rsidR="004412D4" w:rsidRPr="004E678D">
        <w:t>p</w:t>
      </w:r>
      <w:r w:rsidR="00714FD9" w:rsidRPr="004E678D">
        <w:t>reek over Johannes 3,14 (Numeri 21,4-9)</w:t>
      </w:r>
    </w:p>
    <w:p w:rsidR="004E678D" w:rsidRDefault="004E678D" w:rsidP="004E678D">
      <w:pPr>
        <w:pStyle w:val="Geenafstand"/>
        <w:jc w:val="center"/>
      </w:pPr>
    </w:p>
    <w:p w:rsidR="004E678D" w:rsidRDefault="004E678D" w:rsidP="004E678D">
      <w:pPr>
        <w:pStyle w:val="Geenafstand"/>
        <w:jc w:val="center"/>
      </w:pPr>
    </w:p>
    <w:p w:rsidR="004E678D" w:rsidRPr="004E678D" w:rsidRDefault="004E678D" w:rsidP="004E678D">
      <w:pPr>
        <w:pStyle w:val="Geenafstand"/>
        <w:jc w:val="center"/>
      </w:pPr>
    </w:p>
    <w:p w:rsidR="004E678D" w:rsidRDefault="004E678D" w:rsidP="004E678D">
      <w:pPr>
        <w:pStyle w:val="Geenafstand"/>
      </w:pPr>
    </w:p>
    <w:p w:rsidR="004E678D" w:rsidRDefault="00714FD9" w:rsidP="004E678D">
      <w:pPr>
        <w:pStyle w:val="Geenafstand"/>
      </w:pPr>
      <w:r w:rsidRPr="004E678D">
        <w:t>Bedum en Kantens, 13 oktober 2013</w:t>
      </w:r>
      <w:r w:rsidR="004E678D">
        <w:t>;</w:t>
      </w:r>
    </w:p>
    <w:p w:rsidR="004E678D" w:rsidRDefault="00037D2E" w:rsidP="004E678D">
      <w:pPr>
        <w:pStyle w:val="Geenafstand"/>
      </w:pPr>
      <w:r w:rsidRPr="004E678D">
        <w:t>Middelstum en Oosterwolde, 20 oktober 2013</w:t>
      </w:r>
      <w:r w:rsidR="004E678D">
        <w:t>;</w:t>
      </w:r>
    </w:p>
    <w:p w:rsidR="00714FD9" w:rsidRPr="004E678D" w:rsidRDefault="00564047" w:rsidP="004E678D">
      <w:pPr>
        <w:pStyle w:val="Geenafstand"/>
      </w:pPr>
      <w:proofErr w:type="spellStart"/>
      <w:r w:rsidRPr="004E678D">
        <w:t>Lemelerveld</w:t>
      </w:r>
      <w:proofErr w:type="spellEnd"/>
      <w:r w:rsidRPr="004E678D">
        <w:t>, 27 oktober 2013</w:t>
      </w:r>
    </w:p>
    <w:p w:rsidR="004E678D" w:rsidRDefault="004E678D" w:rsidP="004E678D">
      <w:pPr>
        <w:pStyle w:val="Geenafstand"/>
        <w:jc w:val="right"/>
      </w:pPr>
    </w:p>
    <w:p w:rsidR="00714FD9" w:rsidRDefault="00714FD9" w:rsidP="004E678D">
      <w:pPr>
        <w:pStyle w:val="Geenafstand"/>
        <w:pBdr>
          <w:bottom w:val="double" w:sz="6" w:space="1" w:color="auto"/>
        </w:pBdr>
        <w:jc w:val="right"/>
      </w:pPr>
      <w:r w:rsidRPr="004E678D">
        <w:t>Ds. Marten de Vries</w:t>
      </w:r>
    </w:p>
    <w:p w:rsidR="004E678D" w:rsidRDefault="004E678D" w:rsidP="004E678D">
      <w:pPr>
        <w:pStyle w:val="Geenafstand"/>
        <w:pBdr>
          <w:bottom w:val="double" w:sz="6" w:space="1" w:color="auto"/>
        </w:pBdr>
        <w:jc w:val="right"/>
      </w:pPr>
    </w:p>
    <w:p w:rsidR="004E678D" w:rsidRPr="004E678D" w:rsidRDefault="004E678D" w:rsidP="004E678D">
      <w:pPr>
        <w:pStyle w:val="Geenafstand"/>
        <w:pBdr>
          <w:bottom w:val="double" w:sz="6" w:space="1" w:color="auto"/>
        </w:pBdr>
        <w:jc w:val="right"/>
      </w:pPr>
    </w:p>
    <w:p w:rsidR="004E678D" w:rsidRDefault="004E678D" w:rsidP="004E678D">
      <w:pPr>
        <w:spacing w:line="240" w:lineRule="auto"/>
      </w:pPr>
    </w:p>
    <w:p w:rsidR="00427F1A" w:rsidRPr="004E678D" w:rsidRDefault="00427F1A" w:rsidP="004E678D">
      <w:pPr>
        <w:spacing w:line="240" w:lineRule="auto"/>
        <w:rPr>
          <w:rFonts w:asciiTheme="majorBidi" w:hAnsiTheme="majorBidi" w:cstheme="majorBidi"/>
        </w:rPr>
      </w:pPr>
      <w:r w:rsidRPr="004E678D">
        <w:rPr>
          <w:rFonts w:asciiTheme="majorBidi" w:hAnsiTheme="majorBidi" w:cstheme="majorBidi"/>
        </w:rPr>
        <w:t>Gemeente van de Heer Jezus Christus,</w:t>
      </w:r>
      <w:r w:rsidR="004E678D">
        <w:rPr>
          <w:rFonts w:asciiTheme="majorBidi" w:hAnsiTheme="majorBidi" w:cstheme="majorBidi"/>
        </w:rPr>
        <w:t xml:space="preserve"> b</w:t>
      </w:r>
      <w:r w:rsidRPr="004E678D">
        <w:rPr>
          <w:rFonts w:asciiTheme="majorBidi" w:hAnsiTheme="majorBidi" w:cstheme="majorBidi"/>
        </w:rPr>
        <w:t>roeders, zusters,</w:t>
      </w:r>
    </w:p>
    <w:p w:rsidR="00427F1A" w:rsidRPr="004E678D" w:rsidRDefault="00427F1A" w:rsidP="004E678D">
      <w:pPr>
        <w:pStyle w:val="Geenafstand"/>
        <w:rPr>
          <w:rFonts w:asciiTheme="majorBidi" w:hAnsiTheme="majorBidi" w:cstheme="majorBidi"/>
        </w:rPr>
      </w:pPr>
    </w:p>
    <w:p w:rsidR="00144D9E" w:rsidRPr="004E678D" w:rsidRDefault="00144D9E" w:rsidP="004E678D">
      <w:pPr>
        <w:pStyle w:val="Geenafstand"/>
        <w:rPr>
          <w:rFonts w:asciiTheme="majorBidi" w:hAnsiTheme="majorBidi" w:cstheme="majorBidi"/>
          <w:highlight w:val="yellow"/>
        </w:rPr>
      </w:pPr>
      <w:r w:rsidRPr="004E678D">
        <w:rPr>
          <w:rFonts w:asciiTheme="majorBidi" w:hAnsiTheme="majorBidi" w:cstheme="majorBidi"/>
          <w:b/>
          <w:bCs/>
          <w:highlight w:val="yellow"/>
        </w:rPr>
        <w:t>INLEIDING</w:t>
      </w:r>
      <w:r w:rsidRPr="004E678D">
        <w:rPr>
          <w:rFonts w:asciiTheme="majorBidi" w:hAnsiTheme="majorBidi" w:cstheme="majorBidi"/>
          <w:highlight w:val="yellow"/>
        </w:rPr>
        <w:br/>
      </w:r>
    </w:p>
    <w:p w:rsidR="008E1F23" w:rsidRPr="004E678D" w:rsidRDefault="008E1F23" w:rsidP="004E678D">
      <w:pPr>
        <w:pStyle w:val="Geenafstand"/>
        <w:rPr>
          <w:rFonts w:asciiTheme="majorBidi" w:hAnsiTheme="majorBidi" w:cstheme="majorBidi"/>
          <w:i/>
          <w:iCs/>
        </w:rPr>
      </w:pPr>
      <w:r w:rsidRPr="004E678D">
        <w:rPr>
          <w:rFonts w:asciiTheme="majorBidi" w:hAnsiTheme="majorBidi" w:cstheme="majorBidi"/>
          <w:i/>
          <w:iCs/>
          <w:highlight w:val="yellow"/>
        </w:rPr>
        <w:t xml:space="preserve">Kunst op de berg </w:t>
      </w:r>
      <w:proofErr w:type="spellStart"/>
      <w:r w:rsidRPr="004E678D">
        <w:rPr>
          <w:rFonts w:asciiTheme="majorBidi" w:hAnsiTheme="majorBidi" w:cstheme="majorBidi"/>
          <w:i/>
          <w:iCs/>
          <w:highlight w:val="yellow"/>
        </w:rPr>
        <w:t>Nebo</w:t>
      </w:r>
      <w:proofErr w:type="spellEnd"/>
    </w:p>
    <w:p w:rsidR="00427F1A" w:rsidRPr="004E678D" w:rsidRDefault="00427F1A" w:rsidP="004E678D">
      <w:pPr>
        <w:pStyle w:val="Geenafstand"/>
        <w:rPr>
          <w:rFonts w:asciiTheme="majorBidi" w:hAnsiTheme="majorBidi" w:cstheme="majorBidi"/>
          <w:color w:val="FF0000"/>
        </w:rPr>
      </w:pPr>
      <w:r w:rsidRPr="004E678D">
        <w:rPr>
          <w:rFonts w:asciiTheme="majorBidi" w:hAnsiTheme="majorBidi" w:cstheme="majorBidi"/>
        </w:rPr>
        <w:t>In Jordanië ligt, aan de noordoostzijde van de Dode Zee de ‘</w:t>
      </w:r>
      <w:proofErr w:type="spellStart"/>
      <w:r w:rsidRPr="004E678D">
        <w:rPr>
          <w:rFonts w:asciiTheme="majorBidi" w:hAnsiTheme="majorBidi" w:cstheme="majorBidi"/>
        </w:rPr>
        <w:t>dzjebel</w:t>
      </w:r>
      <w:proofErr w:type="spellEnd"/>
      <w:r w:rsidRPr="004E678D">
        <w:rPr>
          <w:rFonts w:asciiTheme="majorBidi" w:hAnsiTheme="majorBidi" w:cstheme="majorBidi"/>
        </w:rPr>
        <w:t xml:space="preserve"> </w:t>
      </w:r>
      <w:proofErr w:type="spellStart"/>
      <w:r w:rsidRPr="004E678D">
        <w:rPr>
          <w:rFonts w:asciiTheme="majorBidi" w:hAnsiTheme="majorBidi" w:cstheme="majorBidi"/>
        </w:rPr>
        <w:t>Nieboe</w:t>
      </w:r>
      <w:proofErr w:type="spellEnd"/>
      <w:r w:rsidRPr="004E678D">
        <w:rPr>
          <w:rFonts w:asciiTheme="majorBidi" w:hAnsiTheme="majorBidi" w:cstheme="majorBidi"/>
        </w:rPr>
        <w:t>’</w:t>
      </w:r>
      <w:r w:rsidR="00E3750F" w:rsidRPr="004E678D">
        <w:rPr>
          <w:rFonts w:asciiTheme="majorBidi" w:hAnsiTheme="majorBidi" w:cstheme="majorBidi"/>
        </w:rPr>
        <w:t xml:space="preserve">, de </w:t>
      </w:r>
      <w:proofErr w:type="spellStart"/>
      <w:r w:rsidR="00E3750F" w:rsidRPr="004E678D">
        <w:rPr>
          <w:rFonts w:asciiTheme="majorBidi" w:hAnsiTheme="majorBidi" w:cstheme="majorBidi"/>
        </w:rPr>
        <w:t>Neboberg</w:t>
      </w:r>
      <w:proofErr w:type="spellEnd"/>
      <w:r w:rsidR="00E3750F" w:rsidRPr="004E678D">
        <w:rPr>
          <w:rFonts w:asciiTheme="majorBidi" w:hAnsiTheme="majorBidi" w:cstheme="majorBidi"/>
        </w:rPr>
        <w:t xml:space="preserve">. </w:t>
      </w:r>
      <w:r w:rsidR="001808C9" w:rsidRPr="004E678D">
        <w:rPr>
          <w:rFonts w:asciiTheme="majorBidi" w:hAnsiTheme="majorBidi" w:cstheme="majorBidi"/>
        </w:rPr>
        <w:t xml:space="preserve">Voor een Nederlander </w:t>
      </w:r>
      <w:r w:rsidR="000D3EFC" w:rsidRPr="004E678D">
        <w:rPr>
          <w:rFonts w:asciiTheme="majorBidi" w:hAnsiTheme="majorBidi" w:cstheme="majorBidi"/>
        </w:rPr>
        <w:t xml:space="preserve">is het </w:t>
      </w:r>
      <w:r w:rsidR="00E3750F" w:rsidRPr="004E678D">
        <w:rPr>
          <w:rFonts w:asciiTheme="majorBidi" w:hAnsiTheme="majorBidi" w:cstheme="majorBidi"/>
        </w:rPr>
        <w:t xml:space="preserve">een hele hoogte: </w:t>
      </w:r>
      <w:r w:rsidR="00882412" w:rsidRPr="004E678D">
        <w:rPr>
          <w:rFonts w:asciiTheme="majorBidi" w:hAnsiTheme="majorBidi" w:cstheme="majorBidi"/>
        </w:rPr>
        <w:t xml:space="preserve">maar liefst </w:t>
      </w:r>
      <w:r w:rsidR="00E3750F" w:rsidRPr="004E678D">
        <w:rPr>
          <w:rFonts w:asciiTheme="majorBidi" w:hAnsiTheme="majorBidi" w:cstheme="majorBidi"/>
        </w:rPr>
        <w:t>meer dan tweeënhalf keer de Vaalserberg. In die buu</w:t>
      </w:r>
      <w:r w:rsidR="000D3EFC" w:rsidRPr="004E678D">
        <w:rPr>
          <w:rFonts w:asciiTheme="majorBidi" w:hAnsiTheme="majorBidi" w:cstheme="majorBidi"/>
        </w:rPr>
        <w:t xml:space="preserve">rt stelt het niet veel voor. Niettemin, </w:t>
      </w:r>
      <w:r w:rsidR="00E3750F" w:rsidRPr="004E678D">
        <w:rPr>
          <w:rFonts w:asciiTheme="majorBidi" w:hAnsiTheme="majorBidi" w:cstheme="majorBidi"/>
        </w:rPr>
        <w:t>met helder weer biedt de plek een adembenemend panorama. Je ziet de groene Jordaanvallei en Jericho</w:t>
      </w:r>
      <w:r w:rsidR="000D3EFC" w:rsidRPr="004E678D">
        <w:rPr>
          <w:rFonts w:asciiTheme="majorBidi" w:hAnsiTheme="majorBidi" w:cstheme="majorBidi"/>
        </w:rPr>
        <w:t xml:space="preserve">. </w:t>
      </w:r>
      <w:r w:rsidR="00882412" w:rsidRPr="004E678D">
        <w:rPr>
          <w:rFonts w:asciiTheme="majorBidi" w:hAnsiTheme="majorBidi" w:cstheme="majorBidi"/>
        </w:rPr>
        <w:t>A</w:t>
      </w:r>
      <w:r w:rsidR="00E3750F" w:rsidRPr="004E678D">
        <w:rPr>
          <w:rFonts w:asciiTheme="majorBidi" w:hAnsiTheme="majorBidi" w:cstheme="majorBidi"/>
        </w:rPr>
        <w:t>ls het meezit zelfs de islamitische gouden rotskoepel in Jeruzalem. Als je er staat kun je het je voorstellen dat juist hier de 120-jarige Mozes nog een blik werd gegund op Kanaän.</w:t>
      </w:r>
      <w:r w:rsidR="00E3750F" w:rsidRPr="004E678D">
        <w:rPr>
          <w:rStyle w:val="Voetnootmarkering"/>
          <w:rFonts w:asciiTheme="majorBidi" w:hAnsiTheme="majorBidi" w:cstheme="majorBidi"/>
        </w:rPr>
        <w:footnoteReference w:id="1"/>
      </w:r>
      <w:r w:rsidR="000D3EFC" w:rsidRPr="004E678D">
        <w:rPr>
          <w:rFonts w:asciiTheme="majorBidi" w:hAnsiTheme="majorBidi" w:cstheme="majorBidi"/>
        </w:rPr>
        <w:t xml:space="preserve"> Maar zelfs bij dichte mist is er genoeg te bekijken. </w:t>
      </w:r>
      <w:r w:rsidR="00882412" w:rsidRPr="004E678D">
        <w:rPr>
          <w:rFonts w:asciiTheme="majorBidi" w:hAnsiTheme="majorBidi" w:cstheme="majorBidi"/>
        </w:rPr>
        <w:t>Er zijn a</w:t>
      </w:r>
      <w:r w:rsidR="000D3EFC" w:rsidRPr="004E678D">
        <w:rPr>
          <w:rFonts w:asciiTheme="majorBidi" w:hAnsiTheme="majorBidi" w:cstheme="majorBidi"/>
        </w:rPr>
        <w:t>ntieke mozaïeken. Maar het adembenemend</w:t>
      </w:r>
      <w:r w:rsidR="00874E69" w:rsidRPr="004E678D">
        <w:rPr>
          <w:rFonts w:asciiTheme="majorBidi" w:hAnsiTheme="majorBidi" w:cstheme="majorBidi"/>
        </w:rPr>
        <w:t>st</w:t>
      </w:r>
      <w:r w:rsidR="000D3EFC" w:rsidRPr="004E678D">
        <w:rPr>
          <w:rFonts w:asciiTheme="majorBidi" w:hAnsiTheme="majorBidi" w:cstheme="majorBidi"/>
        </w:rPr>
        <w:t xml:space="preserve"> vond ik een 20</w:t>
      </w:r>
      <w:r w:rsidR="000D3EFC" w:rsidRPr="004E678D">
        <w:rPr>
          <w:rFonts w:asciiTheme="majorBidi" w:hAnsiTheme="majorBidi" w:cstheme="majorBidi"/>
          <w:vertAlign w:val="superscript"/>
        </w:rPr>
        <w:t>e</w:t>
      </w:r>
      <w:r w:rsidR="000D3EFC" w:rsidRPr="004E678D">
        <w:rPr>
          <w:rFonts w:asciiTheme="majorBidi" w:hAnsiTheme="majorBidi" w:cstheme="majorBidi"/>
        </w:rPr>
        <w:t>-eeuwse bronzen sculptuur</w:t>
      </w:r>
      <w:r w:rsidR="00874E69" w:rsidRPr="004E678D">
        <w:rPr>
          <w:rFonts w:asciiTheme="majorBidi" w:hAnsiTheme="majorBidi" w:cstheme="majorBidi"/>
        </w:rPr>
        <w:t xml:space="preserve"> van een Italiaanse kunstenaar</w:t>
      </w:r>
      <w:r w:rsidR="000D3EFC" w:rsidRPr="004E678D">
        <w:rPr>
          <w:rFonts w:asciiTheme="majorBidi" w:hAnsiTheme="majorBidi" w:cstheme="majorBidi"/>
        </w:rPr>
        <w:t xml:space="preserve">. Niet </w:t>
      </w:r>
      <w:r w:rsidR="00882412" w:rsidRPr="004E678D">
        <w:rPr>
          <w:rFonts w:asciiTheme="majorBidi" w:hAnsiTheme="majorBidi" w:cstheme="majorBidi"/>
        </w:rPr>
        <w:t xml:space="preserve">vanwege de schoonheid. </w:t>
      </w:r>
      <w:r w:rsidR="000D3EFC" w:rsidRPr="004E678D">
        <w:rPr>
          <w:rFonts w:asciiTheme="majorBidi" w:hAnsiTheme="majorBidi" w:cstheme="majorBidi"/>
        </w:rPr>
        <w:t>Wel om wat hij voorstelt. Het is een slang die zich slingert om een staf die bovenaan de vorm krijgt van een kruis. Numeri 21,4-9 en Johannes 3,14 in één kunstobject.</w:t>
      </w:r>
    </w:p>
    <w:p w:rsidR="000D3EFC" w:rsidRPr="004E678D" w:rsidRDefault="000D3EFC" w:rsidP="004E678D">
      <w:pPr>
        <w:pStyle w:val="Geenafstand"/>
        <w:rPr>
          <w:rFonts w:asciiTheme="majorBidi" w:hAnsiTheme="majorBidi" w:cstheme="majorBidi"/>
        </w:rPr>
      </w:pPr>
    </w:p>
    <w:p w:rsidR="008E1F23" w:rsidRPr="004E678D" w:rsidRDefault="008E1F23" w:rsidP="004E678D">
      <w:pPr>
        <w:pStyle w:val="Geenafstand"/>
        <w:rPr>
          <w:rFonts w:asciiTheme="majorBidi" w:hAnsiTheme="majorBidi" w:cstheme="majorBidi"/>
          <w:i/>
          <w:iCs/>
        </w:rPr>
      </w:pPr>
      <w:proofErr w:type="spellStart"/>
      <w:r w:rsidRPr="004E678D">
        <w:rPr>
          <w:rFonts w:asciiTheme="majorBidi" w:hAnsiTheme="majorBidi" w:cstheme="majorBidi"/>
          <w:i/>
          <w:iCs/>
          <w:highlight w:val="yellow"/>
        </w:rPr>
        <w:t>Esau</w:t>
      </w:r>
      <w:proofErr w:type="spellEnd"/>
      <w:r w:rsidRPr="004E678D">
        <w:rPr>
          <w:rFonts w:asciiTheme="majorBidi" w:hAnsiTheme="majorBidi" w:cstheme="majorBidi"/>
          <w:i/>
          <w:iCs/>
          <w:highlight w:val="yellow"/>
        </w:rPr>
        <w:t xml:space="preserve"> contra Jakob</w:t>
      </w:r>
    </w:p>
    <w:p w:rsidR="000D3EFC" w:rsidRPr="004E678D" w:rsidRDefault="00E153F1" w:rsidP="004E678D">
      <w:pPr>
        <w:pStyle w:val="Geenafstand"/>
        <w:rPr>
          <w:rFonts w:asciiTheme="majorBidi" w:hAnsiTheme="majorBidi" w:cstheme="majorBidi"/>
        </w:rPr>
      </w:pPr>
      <w:r w:rsidRPr="004E678D">
        <w:rPr>
          <w:rFonts w:asciiTheme="majorBidi" w:hAnsiTheme="majorBidi" w:cstheme="majorBidi"/>
        </w:rPr>
        <w:t>Het was aan ‘</w:t>
      </w:r>
      <w:r w:rsidR="000D3EFC" w:rsidRPr="004E678D">
        <w:rPr>
          <w:rFonts w:asciiTheme="majorBidi" w:hAnsiTheme="majorBidi" w:cstheme="majorBidi"/>
        </w:rPr>
        <w:t>t eind van de veertigjarige voetreis van de kinderen van Isra</w:t>
      </w:r>
      <w:r w:rsidR="0089618B" w:rsidRPr="004E678D">
        <w:rPr>
          <w:rFonts w:asciiTheme="majorBidi" w:hAnsiTheme="majorBidi" w:cstheme="majorBidi"/>
        </w:rPr>
        <w:t xml:space="preserve">ël. Alle vaders, moeders, opa’s en oma’s uit de tijd van de twaalf verkenners lagen onder het grijze zand. Na een immense omweg stond een nieuwe generatie eindelijk maar toch gereed om linea recta het beloofde land </w:t>
      </w:r>
      <w:r w:rsidRPr="004E678D">
        <w:rPr>
          <w:rFonts w:asciiTheme="majorBidi" w:hAnsiTheme="majorBidi" w:cstheme="majorBidi"/>
        </w:rPr>
        <w:t>te betreden</w:t>
      </w:r>
      <w:r w:rsidR="00E46F36" w:rsidRPr="004E678D">
        <w:rPr>
          <w:rFonts w:asciiTheme="majorBidi" w:hAnsiTheme="majorBidi" w:cstheme="majorBidi"/>
        </w:rPr>
        <w:t xml:space="preserve">. Ze hadden afgeteld: veertig, dertig, twintig, tien, vijf, twee, één, een half jaar. </w:t>
      </w:r>
      <w:proofErr w:type="spellStart"/>
      <w:r w:rsidRPr="004E678D">
        <w:rPr>
          <w:rFonts w:asciiTheme="majorBidi" w:hAnsiTheme="majorBidi" w:cstheme="majorBidi"/>
        </w:rPr>
        <w:t>Bíjna</w:t>
      </w:r>
      <w:proofErr w:type="spellEnd"/>
      <w:r w:rsidRPr="004E678D">
        <w:rPr>
          <w:rFonts w:asciiTheme="majorBidi" w:hAnsiTheme="majorBidi" w:cstheme="majorBidi"/>
        </w:rPr>
        <w:t xml:space="preserve"> thuis</w:t>
      </w:r>
      <w:r w:rsidR="00E46F36" w:rsidRPr="004E678D">
        <w:rPr>
          <w:rFonts w:asciiTheme="majorBidi" w:hAnsiTheme="majorBidi" w:cstheme="majorBidi"/>
        </w:rPr>
        <w:t xml:space="preserve">. Ze </w:t>
      </w:r>
      <w:r w:rsidR="00E52D77" w:rsidRPr="004E678D">
        <w:rPr>
          <w:rFonts w:asciiTheme="majorBidi" w:hAnsiTheme="majorBidi" w:cstheme="majorBidi"/>
        </w:rPr>
        <w:t>stonden op de drempel. En toen: “Van de Hor trokken ze verder in de richting van de Rode Zee”, stond er. Huh? Verder? Dat was precies de verkeerde kant op. N</w:t>
      </w:r>
      <w:r w:rsidR="00E46F36" w:rsidRPr="004E678D">
        <w:rPr>
          <w:rFonts w:asciiTheme="majorBidi" w:hAnsiTheme="majorBidi" w:cstheme="majorBidi"/>
        </w:rPr>
        <w:t xml:space="preserve">óg </w:t>
      </w:r>
      <w:r w:rsidR="00E52D77" w:rsidRPr="004E678D">
        <w:rPr>
          <w:rFonts w:asciiTheme="majorBidi" w:hAnsiTheme="majorBidi" w:cstheme="majorBidi"/>
        </w:rPr>
        <w:t xml:space="preserve">weer </w:t>
      </w:r>
      <w:r w:rsidR="00E46F36" w:rsidRPr="004E678D">
        <w:rPr>
          <w:rFonts w:asciiTheme="majorBidi" w:hAnsiTheme="majorBidi" w:cstheme="majorBidi"/>
        </w:rPr>
        <w:t xml:space="preserve">terug. </w:t>
      </w:r>
      <w:r w:rsidR="00E52D77" w:rsidRPr="004E678D">
        <w:rPr>
          <w:rFonts w:asciiTheme="majorBidi" w:hAnsiTheme="majorBidi" w:cstheme="majorBidi"/>
        </w:rPr>
        <w:t>Nee, z</w:t>
      </w:r>
      <w:r w:rsidR="00E46F36" w:rsidRPr="004E678D">
        <w:rPr>
          <w:rFonts w:asciiTheme="majorBidi" w:hAnsiTheme="majorBidi" w:cstheme="majorBidi"/>
        </w:rPr>
        <w:t xml:space="preserve">e gingen niet nog even snorkelen in de golf van </w:t>
      </w:r>
      <w:proofErr w:type="spellStart"/>
      <w:r w:rsidR="00E46F36" w:rsidRPr="004E678D">
        <w:rPr>
          <w:rFonts w:asciiTheme="majorBidi" w:hAnsiTheme="majorBidi" w:cstheme="majorBidi"/>
        </w:rPr>
        <w:t>Aqaba</w:t>
      </w:r>
      <w:proofErr w:type="spellEnd"/>
      <w:r w:rsidRPr="004E678D">
        <w:rPr>
          <w:rFonts w:asciiTheme="majorBidi" w:hAnsiTheme="majorBidi" w:cstheme="majorBidi"/>
        </w:rPr>
        <w:t xml:space="preserve">. </w:t>
      </w:r>
      <w:r w:rsidR="00E52D77" w:rsidRPr="004E678D">
        <w:rPr>
          <w:rFonts w:asciiTheme="majorBidi" w:hAnsiTheme="majorBidi" w:cstheme="majorBidi"/>
        </w:rPr>
        <w:t xml:space="preserve">Het was niet dat ze zelf graag wilden. </w:t>
      </w:r>
      <w:r w:rsidRPr="004E678D">
        <w:rPr>
          <w:rFonts w:asciiTheme="majorBidi" w:hAnsiTheme="majorBidi" w:cstheme="majorBidi"/>
        </w:rPr>
        <w:t>Z</w:t>
      </w:r>
      <w:r w:rsidR="00E46F36" w:rsidRPr="004E678D">
        <w:rPr>
          <w:rFonts w:asciiTheme="majorBidi" w:hAnsiTheme="majorBidi" w:cstheme="majorBidi"/>
        </w:rPr>
        <w:t xml:space="preserve">e wilden </w:t>
      </w:r>
      <w:r w:rsidRPr="004E678D">
        <w:rPr>
          <w:rFonts w:asciiTheme="majorBidi" w:hAnsiTheme="majorBidi" w:cstheme="majorBidi"/>
        </w:rPr>
        <w:t xml:space="preserve">voorwaarts mars </w:t>
      </w:r>
      <w:r w:rsidR="00E46F36" w:rsidRPr="004E678D">
        <w:rPr>
          <w:rFonts w:asciiTheme="majorBidi" w:hAnsiTheme="majorBidi" w:cstheme="majorBidi"/>
        </w:rPr>
        <w:t>naar Palestina. Maar</w:t>
      </w:r>
      <w:r w:rsidRPr="004E678D">
        <w:rPr>
          <w:rFonts w:asciiTheme="majorBidi" w:hAnsiTheme="majorBidi" w:cstheme="majorBidi"/>
        </w:rPr>
        <w:t xml:space="preserve"> ze moesten </w:t>
      </w:r>
      <w:r w:rsidR="00E52D77" w:rsidRPr="004E678D">
        <w:rPr>
          <w:rFonts w:asciiTheme="majorBidi" w:hAnsiTheme="majorBidi" w:cstheme="majorBidi"/>
        </w:rPr>
        <w:t>rechtsomkeert maken</w:t>
      </w:r>
      <w:r w:rsidRPr="004E678D">
        <w:rPr>
          <w:rFonts w:asciiTheme="majorBidi" w:hAnsiTheme="majorBidi" w:cstheme="majorBidi"/>
        </w:rPr>
        <w:t xml:space="preserve">. </w:t>
      </w:r>
      <w:proofErr w:type="spellStart"/>
      <w:r w:rsidR="00E46F36" w:rsidRPr="004E678D">
        <w:rPr>
          <w:rFonts w:asciiTheme="majorBidi" w:hAnsiTheme="majorBidi" w:cstheme="majorBidi"/>
        </w:rPr>
        <w:t>Edom</w:t>
      </w:r>
      <w:proofErr w:type="spellEnd"/>
      <w:r w:rsidR="00E46F36" w:rsidRPr="004E678D">
        <w:rPr>
          <w:rFonts w:asciiTheme="majorBidi" w:hAnsiTheme="majorBidi" w:cstheme="majorBidi"/>
        </w:rPr>
        <w:t xml:space="preserve"> lag dwars. </w:t>
      </w:r>
      <w:proofErr w:type="spellStart"/>
      <w:r w:rsidR="00E46F36" w:rsidRPr="004E678D">
        <w:rPr>
          <w:rFonts w:asciiTheme="majorBidi" w:hAnsiTheme="majorBidi" w:cstheme="majorBidi"/>
        </w:rPr>
        <w:t>Edom</w:t>
      </w:r>
      <w:proofErr w:type="spellEnd"/>
      <w:r w:rsidR="00E46F36" w:rsidRPr="004E678D">
        <w:rPr>
          <w:rFonts w:asciiTheme="majorBidi" w:hAnsiTheme="majorBidi" w:cstheme="majorBidi"/>
        </w:rPr>
        <w:t xml:space="preserve"> = </w:t>
      </w:r>
      <w:proofErr w:type="spellStart"/>
      <w:r w:rsidR="00E46F36" w:rsidRPr="004E678D">
        <w:rPr>
          <w:rFonts w:asciiTheme="majorBidi" w:hAnsiTheme="majorBidi" w:cstheme="majorBidi"/>
        </w:rPr>
        <w:t>Esau</w:t>
      </w:r>
      <w:proofErr w:type="spellEnd"/>
      <w:r w:rsidR="00E46F36" w:rsidRPr="004E678D">
        <w:rPr>
          <w:rFonts w:asciiTheme="majorBidi" w:hAnsiTheme="majorBidi" w:cstheme="majorBidi"/>
        </w:rPr>
        <w:t xml:space="preserve"> wilde Israël = Jakob, onlangs Mozes’ beleefd verzoek, er niet langs hebben.</w:t>
      </w:r>
    </w:p>
    <w:p w:rsidR="00E67D08" w:rsidRPr="004E678D" w:rsidRDefault="00E67D08" w:rsidP="004E678D">
      <w:pPr>
        <w:pStyle w:val="Geenafstand"/>
        <w:rPr>
          <w:rFonts w:asciiTheme="majorBidi" w:hAnsiTheme="majorBidi" w:cstheme="majorBidi"/>
        </w:rPr>
      </w:pPr>
    </w:p>
    <w:p w:rsidR="00E67D08" w:rsidRPr="004E678D" w:rsidRDefault="00E67D08" w:rsidP="004E678D">
      <w:pPr>
        <w:pStyle w:val="Geenafstand"/>
        <w:rPr>
          <w:rFonts w:asciiTheme="majorBidi" w:hAnsiTheme="majorBidi" w:cstheme="majorBidi"/>
          <w:color w:val="FF0000"/>
        </w:rPr>
      </w:pPr>
      <w:r w:rsidRPr="004E678D">
        <w:rPr>
          <w:rFonts w:asciiTheme="majorBidi" w:hAnsiTheme="majorBidi" w:cstheme="majorBidi"/>
        </w:rPr>
        <w:t xml:space="preserve">Wat </w:t>
      </w:r>
      <w:r w:rsidR="00E153F1" w:rsidRPr="004E678D">
        <w:rPr>
          <w:rFonts w:asciiTheme="majorBidi" w:hAnsiTheme="majorBidi" w:cstheme="majorBidi"/>
        </w:rPr>
        <w:t xml:space="preserve">vervolgens </w:t>
      </w:r>
      <w:r w:rsidRPr="004E678D">
        <w:rPr>
          <w:rFonts w:asciiTheme="majorBidi" w:hAnsiTheme="majorBidi" w:cstheme="majorBidi"/>
        </w:rPr>
        <w:t xml:space="preserve">gebeurde, hebben we gezien. </w:t>
      </w:r>
      <w:r w:rsidR="00882412" w:rsidRPr="004E678D">
        <w:rPr>
          <w:rFonts w:asciiTheme="majorBidi" w:hAnsiTheme="majorBidi" w:cstheme="majorBidi"/>
        </w:rPr>
        <w:t>Het v</w:t>
      </w:r>
      <w:r w:rsidRPr="004E678D">
        <w:rPr>
          <w:rFonts w:asciiTheme="majorBidi" w:hAnsiTheme="majorBidi" w:cstheme="majorBidi"/>
        </w:rPr>
        <w:t xml:space="preserve">olk </w:t>
      </w:r>
      <w:r w:rsidR="00E153F1" w:rsidRPr="004E678D">
        <w:rPr>
          <w:rFonts w:asciiTheme="majorBidi" w:hAnsiTheme="majorBidi" w:cstheme="majorBidi"/>
        </w:rPr>
        <w:t xml:space="preserve">was </w:t>
      </w:r>
      <w:r w:rsidRPr="004E678D">
        <w:rPr>
          <w:rFonts w:asciiTheme="majorBidi" w:hAnsiTheme="majorBidi" w:cstheme="majorBidi"/>
        </w:rPr>
        <w:t xml:space="preserve">boos, God </w:t>
      </w:r>
      <w:r w:rsidR="00882412" w:rsidRPr="004E678D">
        <w:rPr>
          <w:rFonts w:asciiTheme="majorBidi" w:hAnsiTheme="majorBidi" w:cstheme="majorBidi"/>
        </w:rPr>
        <w:t xml:space="preserve">nog veel </w:t>
      </w:r>
      <w:r w:rsidR="004412D4" w:rsidRPr="004E678D">
        <w:rPr>
          <w:rFonts w:asciiTheme="majorBidi" w:hAnsiTheme="majorBidi" w:cstheme="majorBidi"/>
        </w:rPr>
        <w:t>bozer</w:t>
      </w:r>
      <w:r w:rsidRPr="004E678D">
        <w:rPr>
          <w:rFonts w:asciiTheme="majorBidi" w:hAnsiTheme="majorBidi" w:cstheme="majorBidi"/>
        </w:rPr>
        <w:t xml:space="preserve">. De HEER stuurt slangen, Mozes maakt een slang. Wie verder wil leven moet ernaar kijken. De slang keert terug. Koning </w:t>
      </w:r>
      <w:proofErr w:type="spellStart"/>
      <w:r w:rsidRPr="004E678D">
        <w:rPr>
          <w:rFonts w:asciiTheme="majorBidi" w:hAnsiTheme="majorBidi" w:cstheme="majorBidi"/>
        </w:rPr>
        <w:t>Hizkia</w:t>
      </w:r>
      <w:proofErr w:type="spellEnd"/>
      <w:r w:rsidRPr="004E678D">
        <w:rPr>
          <w:rFonts w:asciiTheme="majorBidi" w:hAnsiTheme="majorBidi" w:cstheme="majorBidi"/>
        </w:rPr>
        <w:t xml:space="preserve"> vernielt hem.</w:t>
      </w:r>
      <w:r w:rsidRPr="004E678D">
        <w:rPr>
          <w:rStyle w:val="Voetnootmarkering"/>
          <w:rFonts w:asciiTheme="majorBidi" w:hAnsiTheme="majorBidi" w:cstheme="majorBidi"/>
        </w:rPr>
        <w:footnoteReference w:id="2"/>
      </w:r>
      <w:r w:rsidRPr="004E678D">
        <w:rPr>
          <w:rFonts w:asciiTheme="majorBidi" w:hAnsiTheme="majorBidi" w:cstheme="majorBidi"/>
        </w:rPr>
        <w:t xml:space="preserve"> Jezus gebruikt hem </w:t>
      </w:r>
      <w:r w:rsidR="004412D4" w:rsidRPr="004E678D">
        <w:rPr>
          <w:rFonts w:asciiTheme="majorBidi" w:hAnsiTheme="majorBidi" w:cstheme="majorBidi"/>
        </w:rPr>
        <w:t xml:space="preserve">bij </w:t>
      </w:r>
      <w:proofErr w:type="spellStart"/>
      <w:r w:rsidRPr="004E678D">
        <w:rPr>
          <w:rFonts w:asciiTheme="majorBidi" w:hAnsiTheme="majorBidi" w:cstheme="majorBidi"/>
        </w:rPr>
        <w:t>Nicodemus</w:t>
      </w:r>
      <w:proofErr w:type="spellEnd"/>
      <w:r w:rsidRPr="004E678D">
        <w:rPr>
          <w:rFonts w:asciiTheme="majorBidi" w:hAnsiTheme="majorBidi" w:cstheme="majorBidi"/>
        </w:rPr>
        <w:t>.</w:t>
      </w:r>
      <w:r w:rsidR="004412D4" w:rsidRPr="004E678D">
        <w:rPr>
          <w:rFonts w:asciiTheme="majorBidi" w:hAnsiTheme="majorBidi" w:cstheme="majorBidi"/>
        </w:rPr>
        <w:t xml:space="preserve"> En ’t is d</w:t>
      </w:r>
      <w:r w:rsidRPr="004E678D">
        <w:rPr>
          <w:rFonts w:asciiTheme="majorBidi" w:hAnsiTheme="majorBidi" w:cstheme="majorBidi"/>
        </w:rPr>
        <w:t xml:space="preserve">e bedoeling dat ook wij </w:t>
      </w:r>
      <w:r w:rsidR="00874E69" w:rsidRPr="004E678D">
        <w:rPr>
          <w:rFonts w:asciiTheme="majorBidi" w:hAnsiTheme="majorBidi" w:cstheme="majorBidi"/>
        </w:rPr>
        <w:t xml:space="preserve">vandaag </w:t>
      </w:r>
      <w:r w:rsidRPr="004E678D">
        <w:rPr>
          <w:rFonts w:asciiTheme="majorBidi" w:hAnsiTheme="majorBidi" w:cstheme="majorBidi"/>
        </w:rPr>
        <w:t xml:space="preserve">ervan opkijken. Van die slang. </w:t>
      </w:r>
      <w:r w:rsidR="004412D4" w:rsidRPr="004E678D">
        <w:rPr>
          <w:rFonts w:asciiTheme="majorBidi" w:hAnsiTheme="majorBidi" w:cstheme="majorBidi"/>
        </w:rPr>
        <w:t>H</w:t>
      </w:r>
      <w:r w:rsidRPr="004E678D">
        <w:rPr>
          <w:rFonts w:asciiTheme="majorBidi" w:hAnsiTheme="majorBidi" w:cstheme="majorBidi"/>
        </w:rPr>
        <w:t>et kruis. Jezus. Van de opzienbarend</w:t>
      </w:r>
      <w:r w:rsidR="004412D4" w:rsidRPr="004E678D">
        <w:rPr>
          <w:rFonts w:asciiTheme="majorBidi" w:hAnsiTheme="majorBidi" w:cstheme="majorBidi"/>
        </w:rPr>
        <w:t>ste</w:t>
      </w:r>
      <w:r w:rsidRPr="004E678D">
        <w:rPr>
          <w:rFonts w:asciiTheme="majorBidi" w:hAnsiTheme="majorBidi" w:cstheme="majorBidi"/>
        </w:rPr>
        <w:t xml:space="preserve"> man van de wereld. </w:t>
      </w:r>
      <w:r w:rsidR="004412D4" w:rsidRPr="004E678D">
        <w:rPr>
          <w:rFonts w:asciiTheme="majorBidi" w:hAnsiTheme="majorBidi" w:cstheme="majorBidi"/>
        </w:rPr>
        <w:t>W</w:t>
      </w:r>
      <w:r w:rsidRPr="004E678D">
        <w:rPr>
          <w:rFonts w:asciiTheme="majorBidi" w:hAnsiTheme="majorBidi" w:cstheme="majorBidi"/>
        </w:rPr>
        <w:t>ie tegen Hem opziet heeft een leven voor zich!</w:t>
      </w:r>
    </w:p>
    <w:p w:rsidR="004412D4" w:rsidRPr="004E678D" w:rsidRDefault="004412D4" w:rsidP="004E678D">
      <w:pPr>
        <w:pStyle w:val="Geenafstand"/>
        <w:rPr>
          <w:rFonts w:asciiTheme="majorBidi" w:hAnsiTheme="majorBidi" w:cstheme="majorBidi"/>
        </w:rPr>
      </w:pPr>
    </w:p>
    <w:p w:rsidR="004412D4" w:rsidRPr="004E678D" w:rsidRDefault="004412D4" w:rsidP="004E678D">
      <w:pPr>
        <w:pStyle w:val="Geenafstand"/>
        <w:rPr>
          <w:rFonts w:asciiTheme="majorBidi" w:hAnsiTheme="majorBidi" w:cstheme="majorBidi"/>
        </w:rPr>
      </w:pPr>
      <w:r w:rsidRPr="004E678D">
        <w:rPr>
          <w:rFonts w:asciiTheme="majorBidi" w:hAnsiTheme="majorBidi" w:cstheme="majorBidi"/>
        </w:rPr>
        <w:t xml:space="preserve">Dit ter inleiding. </w:t>
      </w:r>
      <w:r w:rsidR="00874E69" w:rsidRPr="004E678D">
        <w:rPr>
          <w:rFonts w:asciiTheme="majorBidi" w:hAnsiTheme="majorBidi" w:cstheme="majorBidi"/>
        </w:rPr>
        <w:t>E</w:t>
      </w:r>
      <w:r w:rsidRPr="004E678D">
        <w:rPr>
          <w:rFonts w:asciiTheme="majorBidi" w:hAnsiTheme="majorBidi" w:cstheme="majorBidi"/>
        </w:rPr>
        <w:t xml:space="preserve">r </w:t>
      </w:r>
      <w:r w:rsidR="00874E69" w:rsidRPr="004E678D">
        <w:rPr>
          <w:rFonts w:asciiTheme="majorBidi" w:hAnsiTheme="majorBidi" w:cstheme="majorBidi"/>
        </w:rPr>
        <w:t xml:space="preserve">is </w:t>
      </w:r>
      <w:r w:rsidRPr="004E678D">
        <w:rPr>
          <w:rFonts w:asciiTheme="majorBidi" w:hAnsiTheme="majorBidi" w:cstheme="majorBidi"/>
        </w:rPr>
        <w:t>geklaagd is dat de preken van de vorige weken te kort waren</w:t>
      </w:r>
      <w:r w:rsidR="00874E69" w:rsidRPr="004E678D">
        <w:rPr>
          <w:rFonts w:asciiTheme="majorBidi" w:hAnsiTheme="majorBidi" w:cstheme="majorBidi"/>
        </w:rPr>
        <w:t xml:space="preserve">. Daarom </w:t>
      </w:r>
      <w:r w:rsidR="00370F45" w:rsidRPr="004E678D">
        <w:rPr>
          <w:rFonts w:asciiTheme="majorBidi" w:hAnsiTheme="majorBidi" w:cstheme="majorBidi"/>
        </w:rPr>
        <w:t>nu</w:t>
      </w:r>
      <w:r w:rsidRPr="004E678D">
        <w:rPr>
          <w:rFonts w:asciiTheme="majorBidi" w:hAnsiTheme="majorBidi" w:cstheme="majorBidi"/>
        </w:rPr>
        <w:t xml:space="preserve">, behalve de uitleiding, een preek </w:t>
      </w:r>
      <w:r w:rsidR="00874E69" w:rsidRPr="004E678D">
        <w:rPr>
          <w:rFonts w:asciiTheme="majorBidi" w:hAnsiTheme="majorBidi" w:cstheme="majorBidi"/>
        </w:rPr>
        <w:t xml:space="preserve">met </w:t>
      </w:r>
      <w:r w:rsidRPr="004E678D">
        <w:rPr>
          <w:rFonts w:asciiTheme="majorBidi" w:hAnsiTheme="majorBidi" w:cstheme="majorBidi"/>
        </w:rPr>
        <w:t xml:space="preserve">zes </w:t>
      </w:r>
      <w:r w:rsidR="00874E69" w:rsidRPr="004E678D">
        <w:rPr>
          <w:rFonts w:asciiTheme="majorBidi" w:hAnsiTheme="majorBidi" w:cstheme="majorBidi"/>
        </w:rPr>
        <w:t xml:space="preserve">in plaats van drie </w:t>
      </w:r>
      <w:r w:rsidRPr="004E678D">
        <w:rPr>
          <w:rFonts w:asciiTheme="majorBidi" w:hAnsiTheme="majorBidi" w:cstheme="majorBidi"/>
        </w:rPr>
        <w:t xml:space="preserve">punten (genoeg woorden voor een </w:t>
      </w:r>
      <w:r w:rsidR="00874E69" w:rsidRPr="004E678D">
        <w:rPr>
          <w:rFonts w:asciiTheme="majorBidi" w:hAnsiTheme="majorBidi" w:cstheme="majorBidi"/>
        </w:rPr>
        <w:t>catechisanten</w:t>
      </w:r>
      <w:r w:rsidRPr="004E678D">
        <w:rPr>
          <w:rFonts w:asciiTheme="majorBidi" w:hAnsiTheme="majorBidi" w:cstheme="majorBidi"/>
        </w:rPr>
        <w:t>preekverslag)</w:t>
      </w:r>
      <w:r w:rsidR="00874E69" w:rsidRPr="004E678D">
        <w:rPr>
          <w:rFonts w:asciiTheme="majorBidi" w:hAnsiTheme="majorBidi" w:cstheme="majorBidi"/>
        </w:rPr>
        <w:t>.</w:t>
      </w:r>
    </w:p>
    <w:p w:rsidR="004412D4" w:rsidRPr="004E678D" w:rsidRDefault="004412D4" w:rsidP="004E678D">
      <w:pPr>
        <w:pStyle w:val="Geenafstand"/>
        <w:rPr>
          <w:rFonts w:asciiTheme="majorBidi" w:hAnsiTheme="majorBidi" w:cstheme="majorBidi"/>
        </w:rPr>
      </w:pPr>
    </w:p>
    <w:p w:rsidR="004412D4" w:rsidRPr="004E678D" w:rsidRDefault="004412D4" w:rsidP="004E678D">
      <w:pPr>
        <w:pStyle w:val="Geenafstand"/>
        <w:rPr>
          <w:rFonts w:asciiTheme="majorBidi" w:hAnsiTheme="majorBidi" w:cstheme="majorBidi"/>
        </w:rPr>
      </w:pPr>
      <w:r w:rsidRPr="004E678D">
        <w:rPr>
          <w:rFonts w:asciiTheme="majorBidi" w:hAnsiTheme="majorBidi" w:cstheme="majorBidi"/>
        </w:rPr>
        <w:lastRenderedPageBreak/>
        <w:t>Het thema is:</w:t>
      </w:r>
    </w:p>
    <w:p w:rsidR="004412D4" w:rsidRPr="004E678D" w:rsidRDefault="004412D4" w:rsidP="004E678D">
      <w:pPr>
        <w:pStyle w:val="Geenafstand"/>
        <w:jc w:val="center"/>
        <w:rPr>
          <w:rFonts w:asciiTheme="majorBidi" w:hAnsiTheme="majorBidi" w:cstheme="majorBidi"/>
          <w:b/>
          <w:bCs/>
          <w:highlight w:val="yellow"/>
          <w:u w:val="single"/>
        </w:rPr>
      </w:pPr>
      <w:r w:rsidRPr="004E678D">
        <w:rPr>
          <w:rFonts w:asciiTheme="majorBidi" w:hAnsiTheme="majorBidi" w:cstheme="majorBidi"/>
          <w:b/>
          <w:bCs/>
          <w:highlight w:val="yellow"/>
          <w:u w:val="single"/>
        </w:rPr>
        <w:t>JEZUS, DAAR KIJK JE VAN OP!</w:t>
      </w:r>
      <w:r w:rsidRPr="004E678D">
        <w:rPr>
          <w:rFonts w:asciiTheme="majorBidi" w:hAnsiTheme="majorBidi" w:cstheme="majorBidi"/>
          <w:b/>
          <w:bCs/>
          <w:highlight w:val="yellow"/>
          <w:u w:val="single"/>
        </w:rPr>
        <w:br/>
      </w:r>
    </w:p>
    <w:p w:rsidR="004412D4" w:rsidRPr="004E678D" w:rsidRDefault="004412D4" w:rsidP="004E678D">
      <w:pPr>
        <w:pStyle w:val="Geenafstand"/>
        <w:rPr>
          <w:rFonts w:asciiTheme="majorBidi" w:hAnsiTheme="majorBidi" w:cstheme="majorBidi"/>
          <w:highlight w:val="yellow"/>
        </w:rPr>
      </w:pPr>
      <w:r w:rsidRPr="004E678D">
        <w:rPr>
          <w:rFonts w:asciiTheme="majorBidi" w:hAnsiTheme="majorBidi" w:cstheme="majorBidi"/>
          <w:highlight w:val="yellow"/>
        </w:rPr>
        <w:t>1) Een venijnig verwijt</w:t>
      </w:r>
    </w:p>
    <w:p w:rsidR="004412D4" w:rsidRPr="004E678D" w:rsidRDefault="004412D4" w:rsidP="004E678D">
      <w:pPr>
        <w:pStyle w:val="Geenafstand"/>
        <w:rPr>
          <w:rFonts w:asciiTheme="majorBidi" w:hAnsiTheme="majorBidi" w:cstheme="majorBidi"/>
          <w:highlight w:val="yellow"/>
        </w:rPr>
      </w:pPr>
      <w:r w:rsidRPr="004E678D">
        <w:rPr>
          <w:rFonts w:asciiTheme="majorBidi" w:hAnsiTheme="majorBidi" w:cstheme="majorBidi"/>
          <w:highlight w:val="yellow"/>
        </w:rPr>
        <w:t>2) Een giftige straf</w:t>
      </w:r>
    </w:p>
    <w:p w:rsidR="004412D4" w:rsidRPr="004E678D" w:rsidRDefault="004412D4" w:rsidP="004E678D">
      <w:pPr>
        <w:pStyle w:val="Geenafstand"/>
        <w:rPr>
          <w:rFonts w:asciiTheme="majorBidi" w:hAnsiTheme="majorBidi" w:cstheme="majorBidi"/>
          <w:highlight w:val="yellow"/>
        </w:rPr>
      </w:pPr>
      <w:r w:rsidRPr="004E678D">
        <w:rPr>
          <w:rFonts w:asciiTheme="majorBidi" w:hAnsiTheme="majorBidi" w:cstheme="majorBidi"/>
          <w:highlight w:val="yellow"/>
        </w:rPr>
        <w:t>3) Een middelaarsgebed</w:t>
      </w:r>
    </w:p>
    <w:p w:rsidR="004412D4" w:rsidRPr="004E678D" w:rsidRDefault="004412D4" w:rsidP="004E678D">
      <w:pPr>
        <w:pStyle w:val="Geenafstand"/>
        <w:rPr>
          <w:rFonts w:asciiTheme="majorBidi" w:hAnsiTheme="majorBidi" w:cstheme="majorBidi"/>
          <w:highlight w:val="yellow"/>
        </w:rPr>
      </w:pPr>
      <w:r w:rsidRPr="004E678D">
        <w:rPr>
          <w:rFonts w:asciiTheme="majorBidi" w:hAnsiTheme="majorBidi" w:cstheme="majorBidi"/>
          <w:highlight w:val="yellow"/>
        </w:rPr>
        <w:t>4) Een slangenmiddel</w:t>
      </w:r>
    </w:p>
    <w:p w:rsidR="004412D4" w:rsidRPr="004E678D" w:rsidRDefault="004412D4" w:rsidP="004E678D">
      <w:pPr>
        <w:pStyle w:val="Geenafstand"/>
        <w:ind w:firstLine="708"/>
        <w:rPr>
          <w:rFonts w:asciiTheme="majorBidi" w:hAnsiTheme="majorBidi" w:cstheme="majorBidi"/>
          <w:i/>
          <w:iCs/>
        </w:rPr>
      </w:pPr>
      <w:r w:rsidRPr="004E678D">
        <w:rPr>
          <w:rFonts w:asciiTheme="majorBidi" w:hAnsiTheme="majorBidi" w:cstheme="majorBidi"/>
          <w:i/>
          <w:iCs/>
        </w:rPr>
        <w:t>Dat was de uitleg.</w:t>
      </w:r>
    </w:p>
    <w:p w:rsidR="004412D4" w:rsidRPr="004E678D" w:rsidRDefault="004412D4" w:rsidP="004E678D">
      <w:pPr>
        <w:pStyle w:val="Geenafstand"/>
        <w:rPr>
          <w:rFonts w:asciiTheme="majorBidi" w:hAnsiTheme="majorBidi" w:cstheme="majorBidi"/>
          <w:highlight w:val="yellow"/>
        </w:rPr>
      </w:pPr>
      <w:r w:rsidRPr="004E678D">
        <w:rPr>
          <w:rFonts w:asciiTheme="majorBidi" w:hAnsiTheme="majorBidi" w:cstheme="majorBidi"/>
          <w:highlight w:val="yellow"/>
        </w:rPr>
        <w:t>5) Opzien naar Jezus</w:t>
      </w:r>
    </w:p>
    <w:p w:rsidR="004412D4" w:rsidRPr="004E678D" w:rsidRDefault="004412D4" w:rsidP="004E678D">
      <w:pPr>
        <w:pStyle w:val="Geenafstand"/>
        <w:rPr>
          <w:rFonts w:asciiTheme="majorBidi" w:hAnsiTheme="majorBidi" w:cstheme="majorBidi"/>
          <w:highlight w:val="yellow"/>
        </w:rPr>
      </w:pPr>
      <w:r w:rsidRPr="004E678D">
        <w:rPr>
          <w:rFonts w:asciiTheme="majorBidi" w:hAnsiTheme="majorBidi" w:cstheme="majorBidi"/>
          <w:highlight w:val="yellow"/>
        </w:rPr>
        <w:t>6) Het kruis centraal</w:t>
      </w:r>
    </w:p>
    <w:p w:rsidR="004412D4" w:rsidRPr="004E678D" w:rsidRDefault="004412D4" w:rsidP="004E678D">
      <w:pPr>
        <w:pStyle w:val="Geenafstand"/>
        <w:ind w:firstLine="708"/>
        <w:rPr>
          <w:rFonts w:asciiTheme="majorBidi" w:hAnsiTheme="majorBidi" w:cstheme="majorBidi"/>
          <w:i/>
          <w:iCs/>
        </w:rPr>
      </w:pPr>
      <w:r w:rsidRPr="004E678D">
        <w:rPr>
          <w:rFonts w:asciiTheme="majorBidi" w:hAnsiTheme="majorBidi" w:cstheme="majorBidi"/>
          <w:i/>
          <w:iCs/>
        </w:rPr>
        <w:t>Dat is de toepassing</w:t>
      </w:r>
    </w:p>
    <w:p w:rsidR="004E678D" w:rsidRDefault="004E678D" w:rsidP="004E678D">
      <w:pPr>
        <w:spacing w:line="240" w:lineRule="auto"/>
        <w:rPr>
          <w:rFonts w:asciiTheme="majorBidi" w:hAnsiTheme="majorBidi" w:cstheme="majorBidi"/>
          <w:b/>
          <w:bCs/>
          <w:highlight w:val="yellow"/>
        </w:rPr>
      </w:pPr>
    </w:p>
    <w:p w:rsidR="001B2E49" w:rsidRPr="002E6645" w:rsidRDefault="007A7135" w:rsidP="004E678D">
      <w:pPr>
        <w:spacing w:line="240" w:lineRule="auto"/>
        <w:jc w:val="center"/>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E6645">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EEN VENIJNIG VERWIJT</w:t>
      </w:r>
    </w:p>
    <w:p w:rsidR="001B2E49" w:rsidRPr="004E678D" w:rsidRDefault="001B2E49" w:rsidP="004E678D">
      <w:pPr>
        <w:pStyle w:val="Geenafstand"/>
        <w:jc w:val="center"/>
        <w:rPr>
          <w:rFonts w:asciiTheme="majorBidi" w:hAnsiTheme="majorBidi" w:cstheme="majorBidi"/>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Een cartoon van God</w:t>
      </w:r>
    </w:p>
    <w:p w:rsidR="008D12DE" w:rsidRPr="004E678D" w:rsidRDefault="007A7135" w:rsidP="004E678D">
      <w:pPr>
        <w:pStyle w:val="Geenafstand"/>
        <w:rPr>
          <w:rFonts w:asciiTheme="majorBidi" w:hAnsiTheme="majorBidi" w:cstheme="majorBidi"/>
          <w:color w:val="FF0000"/>
          <w:u w:val="single"/>
        </w:rPr>
      </w:pPr>
      <w:r w:rsidRPr="004E678D">
        <w:rPr>
          <w:rFonts w:asciiTheme="majorBidi" w:hAnsiTheme="majorBidi" w:cstheme="majorBidi"/>
        </w:rPr>
        <w:t>Gods volk maakt</w:t>
      </w:r>
      <w:r w:rsidR="006D402C" w:rsidRPr="004E678D">
        <w:rPr>
          <w:rFonts w:asciiTheme="majorBidi" w:hAnsiTheme="majorBidi" w:cstheme="majorBidi"/>
        </w:rPr>
        <w:t xml:space="preserve"> rechtsomkeert en wo</w:t>
      </w:r>
      <w:r w:rsidRPr="004E678D">
        <w:rPr>
          <w:rFonts w:asciiTheme="majorBidi" w:hAnsiTheme="majorBidi" w:cstheme="majorBidi"/>
        </w:rPr>
        <w:t>rd</w:t>
      </w:r>
      <w:r w:rsidR="00037D2E" w:rsidRPr="004E678D">
        <w:rPr>
          <w:rFonts w:asciiTheme="majorBidi" w:hAnsiTheme="majorBidi" w:cstheme="majorBidi"/>
        </w:rPr>
        <w:t>t</w:t>
      </w:r>
      <w:r w:rsidRPr="004E678D">
        <w:rPr>
          <w:rFonts w:asciiTheme="majorBidi" w:hAnsiTheme="majorBidi" w:cstheme="majorBidi"/>
        </w:rPr>
        <w:t xml:space="preserve"> van de weeromstuit ongeduldig. Met ‘het land van melk en honing’</w:t>
      </w:r>
      <w:r w:rsidR="00E52D77" w:rsidRPr="004E678D">
        <w:rPr>
          <w:rStyle w:val="Voetnootmarkering"/>
          <w:rFonts w:asciiTheme="majorBidi" w:hAnsiTheme="majorBidi" w:cstheme="majorBidi"/>
        </w:rPr>
        <w:footnoteReference w:id="3"/>
      </w:r>
      <w:r w:rsidRPr="004E678D">
        <w:rPr>
          <w:rFonts w:asciiTheme="majorBidi" w:hAnsiTheme="majorBidi" w:cstheme="majorBidi"/>
        </w:rPr>
        <w:t xml:space="preserve"> in zicht </w:t>
      </w:r>
      <w:r w:rsidR="006D402C" w:rsidRPr="004E678D">
        <w:rPr>
          <w:rFonts w:asciiTheme="majorBidi" w:hAnsiTheme="majorBidi" w:cstheme="majorBidi"/>
        </w:rPr>
        <w:t xml:space="preserve">lusten ze geen </w:t>
      </w:r>
      <w:r w:rsidRPr="004E678D">
        <w:rPr>
          <w:rFonts w:asciiTheme="majorBidi" w:hAnsiTheme="majorBidi" w:cstheme="majorBidi"/>
        </w:rPr>
        <w:t>manna</w:t>
      </w:r>
      <w:r w:rsidR="006D402C" w:rsidRPr="004E678D">
        <w:rPr>
          <w:rFonts w:asciiTheme="majorBidi" w:hAnsiTheme="majorBidi" w:cstheme="majorBidi"/>
        </w:rPr>
        <w:t xml:space="preserve"> meer</w:t>
      </w:r>
      <w:r w:rsidRPr="004E678D">
        <w:rPr>
          <w:rFonts w:asciiTheme="majorBidi" w:hAnsiTheme="majorBidi" w:cstheme="majorBidi"/>
        </w:rPr>
        <w:t>. ‘We kunnen dit ellendige eten niet meer zien’, zeggen ze</w:t>
      </w:r>
      <w:r w:rsidR="006D402C" w:rsidRPr="004E678D">
        <w:rPr>
          <w:rFonts w:asciiTheme="majorBidi" w:hAnsiTheme="majorBidi" w:cstheme="majorBidi"/>
        </w:rPr>
        <w:t>. V</w:t>
      </w:r>
      <w:r w:rsidRPr="004E678D">
        <w:rPr>
          <w:rFonts w:asciiTheme="majorBidi" w:hAnsiTheme="majorBidi" w:cstheme="majorBidi"/>
        </w:rPr>
        <w:t xml:space="preserve">an het hemelbrood waarmee de HEER hen jaren </w:t>
      </w:r>
      <w:r w:rsidR="006D402C" w:rsidRPr="004E678D">
        <w:rPr>
          <w:rFonts w:asciiTheme="majorBidi" w:hAnsiTheme="majorBidi" w:cstheme="majorBidi"/>
        </w:rPr>
        <w:t>voedde</w:t>
      </w:r>
      <w:r w:rsidRPr="004E678D">
        <w:rPr>
          <w:rFonts w:asciiTheme="majorBidi" w:hAnsiTheme="majorBidi" w:cstheme="majorBidi"/>
        </w:rPr>
        <w:t xml:space="preserve">. Ze herhalen het venijnig verwijt van </w:t>
      </w:r>
      <w:r w:rsidR="006D402C" w:rsidRPr="004E678D">
        <w:rPr>
          <w:rFonts w:asciiTheme="majorBidi" w:hAnsiTheme="majorBidi" w:cstheme="majorBidi"/>
        </w:rPr>
        <w:t>het vorige geslacht</w:t>
      </w:r>
      <w:r w:rsidRPr="004E678D">
        <w:rPr>
          <w:rFonts w:asciiTheme="majorBidi" w:hAnsiTheme="majorBidi" w:cstheme="majorBidi"/>
        </w:rPr>
        <w:t>. ‘</w:t>
      </w:r>
      <w:r w:rsidR="006D402C" w:rsidRPr="004E678D">
        <w:rPr>
          <w:rFonts w:asciiTheme="majorBidi" w:hAnsiTheme="majorBidi" w:cstheme="majorBidi"/>
        </w:rPr>
        <w:t xml:space="preserve">Zeg Mozes, heb </w:t>
      </w:r>
      <w:r w:rsidRPr="004E678D">
        <w:rPr>
          <w:rFonts w:asciiTheme="majorBidi" w:hAnsiTheme="majorBidi" w:cstheme="majorBidi"/>
        </w:rPr>
        <w:t xml:space="preserve">je ons soms </w:t>
      </w:r>
      <w:r w:rsidR="006D402C" w:rsidRPr="004E678D">
        <w:rPr>
          <w:rFonts w:asciiTheme="majorBidi" w:hAnsiTheme="majorBidi" w:cstheme="majorBidi"/>
        </w:rPr>
        <w:t xml:space="preserve">uit Egypte </w:t>
      </w:r>
      <w:r w:rsidR="00E52D77" w:rsidRPr="004E678D">
        <w:rPr>
          <w:rFonts w:asciiTheme="majorBidi" w:hAnsiTheme="majorBidi" w:cstheme="majorBidi"/>
        </w:rPr>
        <w:t xml:space="preserve">laten vertrekken </w:t>
      </w:r>
      <w:r w:rsidRPr="004E678D">
        <w:rPr>
          <w:rFonts w:asciiTheme="majorBidi" w:hAnsiTheme="majorBidi" w:cstheme="majorBidi"/>
        </w:rPr>
        <w:t xml:space="preserve">om </w:t>
      </w:r>
      <w:r w:rsidR="006D402C" w:rsidRPr="004E678D">
        <w:rPr>
          <w:rFonts w:asciiTheme="majorBidi" w:hAnsiTheme="majorBidi" w:cstheme="majorBidi"/>
        </w:rPr>
        <w:t>ons in de woestijn te laten verrekken?</w:t>
      </w:r>
      <w:r w:rsidRPr="004E678D">
        <w:rPr>
          <w:rFonts w:asciiTheme="majorBidi" w:hAnsiTheme="majorBidi" w:cstheme="majorBidi"/>
        </w:rPr>
        <w:t xml:space="preserve"> Ze schetsen </w:t>
      </w:r>
      <w:r w:rsidR="00E52D77" w:rsidRPr="004E678D">
        <w:rPr>
          <w:rFonts w:asciiTheme="majorBidi" w:hAnsiTheme="majorBidi" w:cstheme="majorBidi"/>
        </w:rPr>
        <w:t xml:space="preserve">zodoende </w:t>
      </w:r>
      <w:r w:rsidRPr="004E678D">
        <w:rPr>
          <w:rFonts w:asciiTheme="majorBidi" w:hAnsiTheme="majorBidi" w:cstheme="majorBidi"/>
        </w:rPr>
        <w:t>een compleet verkeerd beeld van God. Een cartoon van</w:t>
      </w:r>
      <w:r w:rsidR="006D402C" w:rsidRPr="004E678D">
        <w:rPr>
          <w:rFonts w:asciiTheme="majorBidi" w:hAnsiTheme="majorBidi" w:cstheme="majorBidi"/>
        </w:rPr>
        <w:t xml:space="preserve"> Hem die zei: </w:t>
      </w:r>
      <w:r w:rsidR="00E71A44" w:rsidRPr="004E678D">
        <w:rPr>
          <w:rFonts w:asciiTheme="majorBidi" w:hAnsiTheme="majorBidi" w:cstheme="majorBidi"/>
        </w:rPr>
        <w:t>“</w:t>
      </w:r>
      <w:r w:rsidR="00037D2E" w:rsidRPr="004E678D">
        <w:rPr>
          <w:rFonts w:asciiTheme="majorBidi" w:hAnsiTheme="majorBidi" w:cstheme="majorBidi"/>
        </w:rPr>
        <w:t xml:space="preserve">Ik ben de HEER, uw </w:t>
      </w:r>
      <w:proofErr w:type="spellStart"/>
      <w:r w:rsidR="00037D2E" w:rsidRPr="004E678D">
        <w:rPr>
          <w:rFonts w:asciiTheme="majorBidi" w:hAnsiTheme="majorBidi" w:cstheme="majorBidi"/>
        </w:rPr>
        <w:t>Gó</w:t>
      </w:r>
      <w:r w:rsidR="006D402C" w:rsidRPr="004E678D">
        <w:rPr>
          <w:rFonts w:asciiTheme="majorBidi" w:hAnsiTheme="majorBidi" w:cstheme="majorBidi"/>
        </w:rPr>
        <w:t>d</w:t>
      </w:r>
      <w:proofErr w:type="spellEnd"/>
      <w:r w:rsidR="006D402C" w:rsidRPr="004E678D">
        <w:rPr>
          <w:rFonts w:asciiTheme="majorBidi" w:hAnsiTheme="majorBidi" w:cstheme="majorBidi"/>
        </w:rPr>
        <w:t>, die u uit Egypt</w:t>
      </w:r>
      <w:r w:rsidR="00037D2E" w:rsidRPr="004E678D">
        <w:rPr>
          <w:rFonts w:asciiTheme="majorBidi" w:hAnsiTheme="majorBidi" w:cstheme="majorBidi"/>
        </w:rPr>
        <w:t xml:space="preserve">e, uit de slavernij, heeft </w:t>
      </w:r>
      <w:proofErr w:type="spellStart"/>
      <w:r w:rsidR="00037D2E" w:rsidRPr="004E678D">
        <w:rPr>
          <w:rFonts w:asciiTheme="majorBidi" w:hAnsiTheme="majorBidi" w:cstheme="majorBidi"/>
        </w:rPr>
        <w:t>bevrí</w:t>
      </w:r>
      <w:r w:rsidR="006D402C" w:rsidRPr="004E678D">
        <w:rPr>
          <w:rFonts w:asciiTheme="majorBidi" w:hAnsiTheme="majorBidi" w:cstheme="majorBidi"/>
        </w:rPr>
        <w:t>jd</w:t>
      </w:r>
      <w:proofErr w:type="spellEnd"/>
      <w:r w:rsidR="006D402C" w:rsidRPr="004E678D">
        <w:rPr>
          <w:rFonts w:asciiTheme="majorBidi" w:hAnsiTheme="majorBidi" w:cstheme="majorBidi"/>
        </w:rPr>
        <w:t>.</w:t>
      </w:r>
      <w:r w:rsidR="00E71A44" w:rsidRPr="004E678D">
        <w:rPr>
          <w:rFonts w:asciiTheme="majorBidi" w:hAnsiTheme="majorBidi" w:cstheme="majorBidi"/>
        </w:rPr>
        <w:t>”</w:t>
      </w:r>
      <w:r w:rsidR="006D402C" w:rsidRPr="004E678D">
        <w:rPr>
          <w:rStyle w:val="Voetnootmarkering"/>
          <w:rFonts w:asciiTheme="majorBidi" w:hAnsiTheme="majorBidi" w:cstheme="majorBidi"/>
        </w:rPr>
        <w:footnoteReference w:id="4"/>
      </w:r>
    </w:p>
    <w:p w:rsidR="00B20219" w:rsidRPr="004E678D" w:rsidRDefault="00B20219" w:rsidP="004E678D">
      <w:pPr>
        <w:pStyle w:val="Geenafstand"/>
        <w:rPr>
          <w:rFonts w:asciiTheme="majorBidi" w:hAnsiTheme="majorBidi" w:cstheme="majorBidi"/>
          <w:color w:val="FF0000"/>
          <w:u w:val="single"/>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Het blijkt een patroon</w:t>
      </w:r>
    </w:p>
    <w:p w:rsidR="008D12DE" w:rsidRPr="004E678D" w:rsidRDefault="004100AC" w:rsidP="004E678D">
      <w:pPr>
        <w:pStyle w:val="Geenafstand"/>
        <w:rPr>
          <w:rFonts w:asciiTheme="majorBidi" w:hAnsiTheme="majorBidi" w:cstheme="majorBidi"/>
          <w:color w:val="FF0000"/>
        </w:rPr>
      </w:pPr>
      <w:r w:rsidRPr="004E678D">
        <w:rPr>
          <w:rFonts w:asciiTheme="majorBidi" w:hAnsiTheme="majorBidi" w:cstheme="majorBidi"/>
        </w:rPr>
        <w:t xml:space="preserve">’t Is </w:t>
      </w:r>
      <w:r w:rsidR="006D402C" w:rsidRPr="004E678D">
        <w:rPr>
          <w:rFonts w:asciiTheme="majorBidi" w:hAnsiTheme="majorBidi" w:cstheme="majorBidi"/>
        </w:rPr>
        <w:t xml:space="preserve">niet voor </w:t>
      </w:r>
      <w:r w:rsidRPr="004E678D">
        <w:rPr>
          <w:rFonts w:asciiTheme="majorBidi" w:hAnsiTheme="majorBidi" w:cstheme="majorBidi"/>
        </w:rPr>
        <w:t>‘t</w:t>
      </w:r>
      <w:r w:rsidR="006D402C" w:rsidRPr="004E678D">
        <w:rPr>
          <w:rFonts w:asciiTheme="majorBidi" w:hAnsiTheme="majorBidi" w:cstheme="majorBidi"/>
        </w:rPr>
        <w:t xml:space="preserve"> eerst dat God en zijn middelaar Mozes dit moeten aanhoren. </w:t>
      </w:r>
      <w:r w:rsidRPr="004E678D">
        <w:rPr>
          <w:rFonts w:asciiTheme="majorBidi" w:hAnsiTheme="majorBidi" w:cstheme="majorBidi"/>
        </w:rPr>
        <w:t xml:space="preserve">’t Was helaas ook niet voor ‘t </w:t>
      </w:r>
      <w:r w:rsidR="006D402C" w:rsidRPr="004E678D">
        <w:rPr>
          <w:rFonts w:asciiTheme="majorBidi" w:hAnsiTheme="majorBidi" w:cstheme="majorBidi"/>
        </w:rPr>
        <w:t xml:space="preserve">laatst. Het blijkt een patroon. Ook vandaag </w:t>
      </w:r>
      <w:r w:rsidRPr="004E678D">
        <w:rPr>
          <w:rFonts w:asciiTheme="majorBidi" w:hAnsiTheme="majorBidi" w:cstheme="majorBidi"/>
        </w:rPr>
        <w:t xml:space="preserve">heb je mopperende </w:t>
      </w:r>
      <w:r w:rsidR="006D402C" w:rsidRPr="004E678D">
        <w:rPr>
          <w:rFonts w:asciiTheme="majorBidi" w:hAnsiTheme="majorBidi" w:cstheme="majorBidi"/>
        </w:rPr>
        <w:t>christenen samen op weg. Ze hebben niet genoeg</w:t>
      </w:r>
      <w:r w:rsidR="00E52D77" w:rsidRPr="004E678D">
        <w:rPr>
          <w:rFonts w:asciiTheme="majorBidi" w:hAnsiTheme="majorBidi" w:cstheme="majorBidi"/>
        </w:rPr>
        <w:t xml:space="preserve"> aan</w:t>
      </w:r>
      <w:r w:rsidR="006D402C" w:rsidRPr="004E678D">
        <w:rPr>
          <w:rFonts w:asciiTheme="majorBidi" w:hAnsiTheme="majorBidi" w:cstheme="majorBidi"/>
        </w:rPr>
        <w:t xml:space="preserve"> – erger nog: meer dan genoeg </w:t>
      </w:r>
      <w:r w:rsidR="00E52D77" w:rsidRPr="004E678D">
        <w:rPr>
          <w:rFonts w:asciiTheme="majorBidi" w:hAnsiTheme="majorBidi" w:cstheme="majorBidi"/>
        </w:rPr>
        <w:t xml:space="preserve">van </w:t>
      </w:r>
      <w:r w:rsidR="006D402C" w:rsidRPr="004E678D">
        <w:rPr>
          <w:rFonts w:asciiTheme="majorBidi" w:hAnsiTheme="majorBidi" w:cstheme="majorBidi"/>
        </w:rPr>
        <w:t>– ‘het brood dat uit de hemel neerdaald</w:t>
      </w:r>
      <w:r w:rsidRPr="004E678D">
        <w:rPr>
          <w:rFonts w:asciiTheme="majorBidi" w:hAnsiTheme="majorBidi" w:cstheme="majorBidi"/>
        </w:rPr>
        <w:t>e om leven aan de wereld te geven’</w:t>
      </w:r>
      <w:r w:rsidR="006D402C" w:rsidRPr="004E678D">
        <w:rPr>
          <w:rFonts w:asciiTheme="majorBidi" w:hAnsiTheme="majorBidi" w:cstheme="majorBidi"/>
        </w:rPr>
        <w:t>.</w:t>
      </w:r>
      <w:r w:rsidR="006D402C" w:rsidRPr="004E678D">
        <w:rPr>
          <w:rStyle w:val="Voetnootmarkering"/>
          <w:rFonts w:asciiTheme="majorBidi" w:hAnsiTheme="majorBidi" w:cstheme="majorBidi"/>
        </w:rPr>
        <w:footnoteReference w:id="5"/>
      </w:r>
      <w:r w:rsidRPr="004E678D">
        <w:rPr>
          <w:rFonts w:asciiTheme="majorBidi" w:hAnsiTheme="majorBidi" w:cstheme="majorBidi"/>
        </w:rPr>
        <w:t xml:space="preserve"> Zo noemt Jezus zichzelf in Johannes 6: het woestijnmenu was niet meer en niet minder dan zijn vooruitgeworpen schaduw. Elke zondag over Jezus en het kruis? Dat verhaal komt ons de </w:t>
      </w:r>
      <w:r w:rsidR="00C6706A" w:rsidRPr="004E678D">
        <w:rPr>
          <w:rFonts w:asciiTheme="majorBidi" w:hAnsiTheme="majorBidi" w:cstheme="majorBidi"/>
        </w:rPr>
        <w:t xml:space="preserve">strot </w:t>
      </w:r>
      <w:r w:rsidRPr="004E678D">
        <w:rPr>
          <w:rFonts w:asciiTheme="majorBidi" w:hAnsiTheme="majorBidi" w:cstheme="majorBidi"/>
        </w:rPr>
        <w:t>uit. En zeker niet tweemaal per zondag.</w:t>
      </w:r>
    </w:p>
    <w:p w:rsidR="00B20219" w:rsidRPr="004E678D" w:rsidRDefault="00B20219" w:rsidP="004E678D">
      <w:pPr>
        <w:pStyle w:val="Geenafstand"/>
        <w:rPr>
          <w:rFonts w:asciiTheme="majorBidi" w:hAnsiTheme="majorBidi" w:cstheme="majorBidi"/>
          <w:color w:val="FF0000"/>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 xml:space="preserve">Het </w:t>
      </w:r>
      <w:r w:rsidR="0099146E" w:rsidRPr="004E678D">
        <w:rPr>
          <w:rFonts w:asciiTheme="majorBidi" w:hAnsiTheme="majorBidi" w:cstheme="majorBidi"/>
          <w:i/>
          <w:iCs/>
          <w:highlight w:val="yellow"/>
        </w:rPr>
        <w:t>is niet de jeugd die klaagt</w:t>
      </w:r>
    </w:p>
    <w:p w:rsidR="00E153F1" w:rsidRPr="004E678D" w:rsidRDefault="00086A5E" w:rsidP="004E678D">
      <w:pPr>
        <w:pStyle w:val="Geenafstand"/>
        <w:rPr>
          <w:rFonts w:asciiTheme="majorBidi" w:hAnsiTheme="majorBidi" w:cstheme="majorBidi"/>
          <w:color w:val="FF0000"/>
        </w:rPr>
      </w:pPr>
      <w:r w:rsidRPr="004E678D">
        <w:rPr>
          <w:rFonts w:asciiTheme="majorBidi" w:hAnsiTheme="majorBidi" w:cstheme="majorBidi"/>
        </w:rPr>
        <w:t xml:space="preserve">Ze houden Mozes </w:t>
      </w:r>
      <w:r w:rsidR="00E153F1" w:rsidRPr="004E678D">
        <w:rPr>
          <w:rFonts w:asciiTheme="majorBidi" w:hAnsiTheme="majorBidi" w:cstheme="majorBidi"/>
        </w:rPr>
        <w:t xml:space="preserve">de </w:t>
      </w:r>
      <w:r w:rsidRPr="004E678D">
        <w:rPr>
          <w:rFonts w:asciiTheme="majorBidi" w:hAnsiTheme="majorBidi" w:cstheme="majorBidi"/>
        </w:rPr>
        <w:t>brood</w:t>
      </w:r>
      <w:r w:rsidR="00E153F1" w:rsidRPr="004E678D">
        <w:rPr>
          <w:rFonts w:asciiTheme="majorBidi" w:hAnsiTheme="majorBidi" w:cstheme="majorBidi"/>
        </w:rPr>
        <w:t>koeken en runderlappen</w:t>
      </w:r>
      <w:r w:rsidRPr="004E678D">
        <w:rPr>
          <w:rFonts w:asciiTheme="majorBidi" w:hAnsiTheme="majorBidi" w:cstheme="majorBidi"/>
        </w:rPr>
        <w:t xml:space="preserve"> van </w:t>
      </w:r>
      <w:proofErr w:type="spellStart"/>
      <w:r w:rsidRPr="004E678D">
        <w:rPr>
          <w:rFonts w:asciiTheme="majorBidi" w:hAnsiTheme="majorBidi" w:cstheme="majorBidi"/>
        </w:rPr>
        <w:t>Gosen</w:t>
      </w:r>
      <w:proofErr w:type="spellEnd"/>
      <w:r w:rsidRPr="004E678D">
        <w:rPr>
          <w:rFonts w:asciiTheme="majorBidi" w:hAnsiTheme="majorBidi" w:cstheme="majorBidi"/>
        </w:rPr>
        <w:t xml:space="preserve"> voor. Wie kan zich </w:t>
      </w:r>
      <w:r w:rsidR="00E153F1" w:rsidRPr="004E678D">
        <w:rPr>
          <w:rFonts w:asciiTheme="majorBidi" w:hAnsiTheme="majorBidi" w:cstheme="majorBidi"/>
        </w:rPr>
        <w:t xml:space="preserve">daar </w:t>
      </w:r>
      <w:r w:rsidRPr="004E678D">
        <w:rPr>
          <w:rFonts w:asciiTheme="majorBidi" w:hAnsiTheme="majorBidi" w:cstheme="majorBidi"/>
        </w:rPr>
        <w:t xml:space="preserve">nog iets </w:t>
      </w:r>
      <w:r w:rsidR="00E153F1" w:rsidRPr="004E678D">
        <w:rPr>
          <w:rFonts w:asciiTheme="majorBidi" w:hAnsiTheme="majorBidi" w:cstheme="majorBidi"/>
        </w:rPr>
        <w:t xml:space="preserve">van </w:t>
      </w:r>
      <w:r w:rsidRPr="004E678D">
        <w:rPr>
          <w:rFonts w:asciiTheme="majorBidi" w:hAnsiTheme="majorBidi" w:cstheme="majorBidi"/>
        </w:rPr>
        <w:t xml:space="preserve">herinneren? </w:t>
      </w:r>
      <w:r w:rsidR="004C6A04" w:rsidRPr="004E678D">
        <w:rPr>
          <w:rFonts w:asciiTheme="majorBidi" w:hAnsiTheme="majorBidi" w:cstheme="majorBidi"/>
        </w:rPr>
        <w:t>Alleen veertigers</w:t>
      </w:r>
      <w:r w:rsidR="00E52D77" w:rsidRPr="004E678D">
        <w:rPr>
          <w:rFonts w:asciiTheme="majorBidi" w:hAnsiTheme="majorBidi" w:cstheme="majorBidi"/>
        </w:rPr>
        <w:t xml:space="preserve"> en vijftigers</w:t>
      </w:r>
      <w:r w:rsidR="004C6A04" w:rsidRPr="004E678D">
        <w:rPr>
          <w:rFonts w:asciiTheme="majorBidi" w:hAnsiTheme="majorBidi" w:cstheme="majorBidi"/>
        </w:rPr>
        <w:t xml:space="preserve">. </w:t>
      </w:r>
      <w:r w:rsidR="00E153F1" w:rsidRPr="004E678D">
        <w:rPr>
          <w:rFonts w:asciiTheme="majorBidi" w:hAnsiTheme="majorBidi" w:cstheme="majorBidi"/>
        </w:rPr>
        <w:t xml:space="preserve">Zij </w:t>
      </w:r>
      <w:r w:rsidR="004C6A04" w:rsidRPr="004E678D">
        <w:rPr>
          <w:rFonts w:asciiTheme="majorBidi" w:hAnsiTheme="majorBidi" w:cstheme="majorBidi"/>
        </w:rPr>
        <w:t xml:space="preserve">die toen het volk tegen Jozua en </w:t>
      </w:r>
      <w:proofErr w:type="spellStart"/>
      <w:r w:rsidR="004C6A04" w:rsidRPr="004E678D">
        <w:rPr>
          <w:rFonts w:asciiTheme="majorBidi" w:hAnsiTheme="majorBidi" w:cstheme="majorBidi"/>
        </w:rPr>
        <w:t>Kaleb</w:t>
      </w:r>
      <w:proofErr w:type="spellEnd"/>
      <w:r w:rsidR="004C6A04" w:rsidRPr="004E678D">
        <w:rPr>
          <w:rFonts w:asciiTheme="majorBidi" w:hAnsiTheme="majorBidi" w:cstheme="majorBidi"/>
        </w:rPr>
        <w:t xml:space="preserve"> te hoop liep tussen de </w:t>
      </w:r>
      <w:r w:rsidR="00E52D77" w:rsidRPr="004E678D">
        <w:rPr>
          <w:rFonts w:asciiTheme="majorBidi" w:hAnsiTheme="majorBidi" w:cstheme="majorBidi"/>
        </w:rPr>
        <w:t xml:space="preserve">vijf </w:t>
      </w:r>
      <w:r w:rsidR="004C6A04" w:rsidRPr="004E678D">
        <w:rPr>
          <w:rFonts w:asciiTheme="majorBidi" w:hAnsiTheme="majorBidi" w:cstheme="majorBidi"/>
        </w:rPr>
        <w:t>en twintig waren.</w:t>
      </w:r>
      <w:r w:rsidR="004C6A04" w:rsidRPr="004E678D">
        <w:rPr>
          <w:rStyle w:val="Voetnootmarkering"/>
          <w:rFonts w:asciiTheme="majorBidi" w:hAnsiTheme="majorBidi" w:cstheme="majorBidi"/>
        </w:rPr>
        <w:footnoteReference w:id="6"/>
      </w:r>
      <w:r w:rsidR="004C6A04" w:rsidRPr="004E678D">
        <w:rPr>
          <w:rFonts w:asciiTheme="majorBidi" w:hAnsiTheme="majorBidi" w:cstheme="majorBidi"/>
        </w:rPr>
        <w:t xml:space="preserve"> Het is niet de jeugd die</w:t>
      </w:r>
      <w:r w:rsidR="00E52D77" w:rsidRPr="004E678D">
        <w:rPr>
          <w:rFonts w:asciiTheme="majorBidi" w:hAnsiTheme="majorBidi" w:cstheme="majorBidi"/>
        </w:rPr>
        <w:t xml:space="preserve"> begint met jammerklachten. O</w:t>
      </w:r>
      <w:r w:rsidR="004C6A04" w:rsidRPr="004E678D">
        <w:rPr>
          <w:rFonts w:asciiTheme="majorBidi" w:hAnsiTheme="majorBidi" w:cstheme="majorBidi"/>
        </w:rPr>
        <w:t xml:space="preserve">uders vergiftigen de kinderen met hun kritiek op de kerk. En halen zodoende het bloed onder Gods nagels vandaan. </w:t>
      </w:r>
      <w:r w:rsidR="00E153F1" w:rsidRPr="004E678D">
        <w:rPr>
          <w:rFonts w:asciiTheme="majorBidi" w:hAnsiTheme="majorBidi" w:cstheme="majorBidi"/>
        </w:rPr>
        <w:t xml:space="preserve">Want </w:t>
      </w:r>
      <w:r w:rsidR="004C6A04" w:rsidRPr="004E678D">
        <w:rPr>
          <w:rFonts w:asciiTheme="majorBidi" w:hAnsiTheme="majorBidi" w:cstheme="majorBidi"/>
        </w:rPr>
        <w:t xml:space="preserve">als God ergens niet tegen kan… Vlijmscherp waarschuwt Christus’ apostel aan het adres van de </w:t>
      </w:r>
      <w:proofErr w:type="spellStart"/>
      <w:r w:rsidR="004C6A04" w:rsidRPr="004E678D">
        <w:rPr>
          <w:rFonts w:asciiTheme="majorBidi" w:hAnsiTheme="majorBidi" w:cstheme="majorBidi"/>
        </w:rPr>
        <w:t>Korintiërs</w:t>
      </w:r>
      <w:proofErr w:type="spellEnd"/>
      <w:r w:rsidR="004C6A04" w:rsidRPr="004E678D">
        <w:rPr>
          <w:rFonts w:asciiTheme="majorBidi" w:hAnsiTheme="majorBidi" w:cstheme="majorBidi"/>
        </w:rPr>
        <w:t xml:space="preserve">: </w:t>
      </w:r>
      <w:r w:rsidR="00E71A44" w:rsidRPr="004E678D">
        <w:rPr>
          <w:rFonts w:asciiTheme="majorBidi" w:hAnsiTheme="majorBidi" w:cstheme="majorBidi"/>
        </w:rPr>
        <w:t>“</w:t>
      </w:r>
      <w:r w:rsidR="00E153F1" w:rsidRPr="004E678D">
        <w:rPr>
          <w:rFonts w:asciiTheme="majorBidi" w:hAnsiTheme="majorBidi" w:cstheme="majorBidi"/>
        </w:rPr>
        <w:t>Laten we Christus niet tarten, zoals anderen deden, want daardoor werden ze door slangen doodgebeten.</w:t>
      </w:r>
      <w:r w:rsidR="00E71A44" w:rsidRPr="004E678D">
        <w:rPr>
          <w:rFonts w:asciiTheme="majorBidi" w:hAnsiTheme="majorBidi" w:cstheme="majorBidi"/>
        </w:rPr>
        <w:t>”</w:t>
      </w:r>
      <w:r w:rsidR="004C6A04" w:rsidRPr="004E678D">
        <w:rPr>
          <w:rStyle w:val="Voetnootmarkering"/>
          <w:rFonts w:asciiTheme="majorBidi" w:hAnsiTheme="majorBidi" w:cstheme="majorBidi"/>
        </w:rPr>
        <w:footnoteReference w:id="7"/>
      </w:r>
    </w:p>
    <w:p w:rsidR="00B20219" w:rsidRPr="004E678D" w:rsidRDefault="00B20219" w:rsidP="004E678D">
      <w:pPr>
        <w:pStyle w:val="Geenafstand"/>
        <w:rPr>
          <w:rFonts w:asciiTheme="majorBidi" w:hAnsiTheme="majorBidi" w:cstheme="majorBidi"/>
        </w:rPr>
      </w:pPr>
    </w:p>
    <w:p w:rsidR="001B2E49" w:rsidRPr="002E6645" w:rsidRDefault="00E153F1" w:rsidP="004E678D">
      <w:pPr>
        <w:spacing w:line="240" w:lineRule="auto"/>
        <w:jc w:val="center"/>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E6645">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EEN GIFTIGE STRAF</w:t>
      </w: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Brandslangen en dodelijke ontstekingen</w:t>
      </w:r>
    </w:p>
    <w:p w:rsidR="00E153F1" w:rsidRPr="004E678D" w:rsidRDefault="00E153F1" w:rsidP="004E678D">
      <w:pPr>
        <w:pStyle w:val="Geenafstand"/>
        <w:rPr>
          <w:rFonts w:asciiTheme="majorBidi" w:hAnsiTheme="majorBidi" w:cstheme="majorBidi"/>
        </w:rPr>
      </w:pPr>
      <w:r w:rsidRPr="004E678D">
        <w:rPr>
          <w:rFonts w:asciiTheme="majorBidi" w:hAnsiTheme="majorBidi" w:cstheme="majorBidi"/>
        </w:rPr>
        <w:t xml:space="preserve">“Toen stuurde de HEER giftige slangen”. In de heel oude vertaling stond, </w:t>
      </w:r>
      <w:r w:rsidR="0014648C" w:rsidRPr="004E678D">
        <w:rPr>
          <w:rFonts w:asciiTheme="majorBidi" w:hAnsiTheme="majorBidi" w:cstheme="majorBidi"/>
        </w:rPr>
        <w:t>preciezer</w:t>
      </w:r>
      <w:r w:rsidRPr="004E678D">
        <w:rPr>
          <w:rFonts w:asciiTheme="majorBidi" w:hAnsiTheme="majorBidi" w:cstheme="majorBidi"/>
        </w:rPr>
        <w:t xml:space="preserve"> uit het Hebreeuws vertaald, ‘vurige slangen’. ‘</w:t>
      </w:r>
      <w:r w:rsidR="00E71A44" w:rsidRPr="004E678D">
        <w:rPr>
          <w:rFonts w:asciiTheme="majorBidi" w:hAnsiTheme="majorBidi" w:cstheme="majorBidi"/>
        </w:rPr>
        <w:t>B</w:t>
      </w:r>
      <w:r w:rsidRPr="004E678D">
        <w:rPr>
          <w:rFonts w:asciiTheme="majorBidi" w:hAnsiTheme="majorBidi" w:cstheme="majorBidi"/>
        </w:rPr>
        <w:t>randslangen’</w:t>
      </w:r>
      <w:r w:rsidR="00E71A44" w:rsidRPr="004E678D">
        <w:rPr>
          <w:rFonts w:asciiTheme="majorBidi" w:hAnsiTheme="majorBidi" w:cstheme="majorBidi"/>
        </w:rPr>
        <w:t xml:space="preserve"> kan ook,</w:t>
      </w:r>
      <w:r w:rsidR="0014648C" w:rsidRPr="004E678D">
        <w:rPr>
          <w:rFonts w:asciiTheme="majorBidi" w:hAnsiTheme="majorBidi" w:cstheme="majorBidi"/>
        </w:rPr>
        <w:t xml:space="preserve"> maar </w:t>
      </w:r>
      <w:r w:rsidR="00292434" w:rsidRPr="004E678D">
        <w:rPr>
          <w:rFonts w:asciiTheme="majorBidi" w:hAnsiTheme="majorBidi" w:cstheme="majorBidi"/>
        </w:rPr>
        <w:t xml:space="preserve">dan </w:t>
      </w:r>
      <w:r w:rsidR="0014648C" w:rsidRPr="004E678D">
        <w:rPr>
          <w:rFonts w:asciiTheme="majorBidi" w:hAnsiTheme="majorBidi" w:cstheme="majorBidi"/>
        </w:rPr>
        <w:t>denken jullie aan rooie auto’s met loeiende sirenes.</w:t>
      </w:r>
      <w:r w:rsidR="00E71A44" w:rsidRPr="004E678D">
        <w:rPr>
          <w:rFonts w:asciiTheme="majorBidi" w:hAnsiTheme="majorBidi" w:cstheme="majorBidi"/>
        </w:rPr>
        <w:t xml:space="preserve"> G</w:t>
      </w:r>
      <w:r w:rsidR="0014648C" w:rsidRPr="004E678D">
        <w:rPr>
          <w:rFonts w:asciiTheme="majorBidi" w:hAnsiTheme="majorBidi" w:cstheme="majorBidi"/>
        </w:rPr>
        <w:t xml:space="preserve">root alarm </w:t>
      </w:r>
      <w:r w:rsidR="00E71A44" w:rsidRPr="004E678D">
        <w:rPr>
          <w:rFonts w:asciiTheme="majorBidi" w:hAnsiTheme="majorBidi" w:cstheme="majorBidi"/>
        </w:rPr>
        <w:t xml:space="preserve">is </w:t>
      </w:r>
      <w:r w:rsidR="0014648C" w:rsidRPr="004E678D">
        <w:rPr>
          <w:rFonts w:asciiTheme="majorBidi" w:hAnsiTheme="majorBidi" w:cstheme="majorBidi"/>
        </w:rPr>
        <w:t xml:space="preserve">het zeker. </w:t>
      </w:r>
      <w:r w:rsidR="00292434" w:rsidRPr="004E678D">
        <w:rPr>
          <w:rFonts w:asciiTheme="majorBidi" w:hAnsiTheme="majorBidi" w:cstheme="majorBidi"/>
        </w:rPr>
        <w:t>Een giftige straf: d</w:t>
      </w:r>
      <w:r w:rsidR="0014648C" w:rsidRPr="004E678D">
        <w:rPr>
          <w:rFonts w:asciiTheme="majorBidi" w:hAnsiTheme="majorBidi" w:cstheme="majorBidi"/>
        </w:rPr>
        <w:t xml:space="preserve">e HEER stuurt slangen die, </w:t>
      </w:r>
      <w:r w:rsidR="00E71A44" w:rsidRPr="004E678D">
        <w:rPr>
          <w:rFonts w:asciiTheme="majorBidi" w:hAnsiTheme="majorBidi" w:cstheme="majorBidi"/>
        </w:rPr>
        <w:t>even</w:t>
      </w:r>
      <w:r w:rsidR="0014648C" w:rsidRPr="004E678D">
        <w:rPr>
          <w:rFonts w:asciiTheme="majorBidi" w:hAnsiTheme="majorBidi" w:cstheme="majorBidi"/>
        </w:rPr>
        <w:t xml:space="preserve">als de stengel van een reuzenberenklauw of als een </w:t>
      </w:r>
      <w:proofErr w:type="spellStart"/>
      <w:r w:rsidR="0014648C" w:rsidRPr="004E678D">
        <w:rPr>
          <w:rFonts w:asciiTheme="majorBidi" w:hAnsiTheme="majorBidi" w:cstheme="majorBidi"/>
        </w:rPr>
        <w:t>brand-netel</w:t>
      </w:r>
      <w:proofErr w:type="spellEnd"/>
      <w:r w:rsidR="0014648C" w:rsidRPr="004E678D">
        <w:rPr>
          <w:rFonts w:asciiTheme="majorBidi" w:hAnsiTheme="majorBidi" w:cstheme="majorBidi"/>
        </w:rPr>
        <w:t xml:space="preserve"> wanneer je ermee in aanraking komt, roodgloeiende plekken veroorzaken. Erger nog, de bijtende beesten bezorgen de mopperende mensen dodelijke ontstekingen.</w:t>
      </w:r>
    </w:p>
    <w:p w:rsidR="00B20219" w:rsidRPr="004E678D" w:rsidRDefault="00B20219" w:rsidP="004E678D">
      <w:pPr>
        <w:pStyle w:val="Geenafstand"/>
        <w:rPr>
          <w:rFonts w:asciiTheme="majorBidi" w:hAnsiTheme="majorBidi" w:cstheme="majorBidi"/>
          <w:color w:val="FF0000"/>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De slangen zijn los</w:t>
      </w:r>
    </w:p>
    <w:p w:rsidR="00E71A44" w:rsidRPr="004E678D" w:rsidRDefault="00E71A44" w:rsidP="004E678D">
      <w:pPr>
        <w:pStyle w:val="Geenafstand"/>
        <w:rPr>
          <w:rFonts w:asciiTheme="majorBidi" w:hAnsiTheme="majorBidi" w:cstheme="majorBidi"/>
          <w:color w:val="FF0000"/>
        </w:rPr>
      </w:pPr>
      <w:r w:rsidRPr="004E678D">
        <w:rPr>
          <w:rFonts w:asciiTheme="majorBidi" w:hAnsiTheme="majorBidi" w:cstheme="majorBidi"/>
        </w:rPr>
        <w:t>Die slangen kwamen echt niet vanzelf. Ze waren daar in overvloed. Maar – zo lezen we in een terugblik</w:t>
      </w:r>
      <w:r w:rsidR="002202ED" w:rsidRPr="004E678D">
        <w:rPr>
          <w:rFonts w:asciiTheme="majorBidi" w:hAnsiTheme="majorBidi" w:cstheme="majorBidi"/>
        </w:rPr>
        <w:t xml:space="preserve"> </w:t>
      </w:r>
      <w:r w:rsidRPr="004E678D">
        <w:rPr>
          <w:rFonts w:asciiTheme="majorBidi" w:hAnsiTheme="majorBidi" w:cstheme="majorBidi"/>
        </w:rPr>
        <w:t>– De HEER ‘leidde hen veilig</w:t>
      </w:r>
      <w:r w:rsidR="002202ED" w:rsidRPr="004E678D">
        <w:rPr>
          <w:rFonts w:asciiTheme="majorBidi" w:hAnsiTheme="majorBidi" w:cstheme="majorBidi"/>
        </w:rPr>
        <w:t>’</w:t>
      </w:r>
      <w:r w:rsidRPr="004E678D">
        <w:rPr>
          <w:rFonts w:asciiTheme="majorBidi" w:hAnsiTheme="majorBidi" w:cstheme="majorBidi"/>
        </w:rPr>
        <w:t xml:space="preserve"> door ‘dat </w:t>
      </w:r>
      <w:proofErr w:type="spellStart"/>
      <w:r w:rsidRPr="004E678D">
        <w:rPr>
          <w:rFonts w:asciiTheme="majorBidi" w:hAnsiTheme="majorBidi" w:cstheme="majorBidi"/>
        </w:rPr>
        <w:t>dorre</w:t>
      </w:r>
      <w:proofErr w:type="spellEnd"/>
      <w:r w:rsidRPr="004E678D">
        <w:rPr>
          <w:rFonts w:asciiTheme="majorBidi" w:hAnsiTheme="majorBidi" w:cstheme="majorBidi"/>
        </w:rPr>
        <w:t xml:space="preserve"> land waar giftige slangen en schorpioenen huizen.’</w:t>
      </w:r>
      <w:r w:rsidRPr="004E678D">
        <w:rPr>
          <w:rStyle w:val="Voetnootmarkering"/>
          <w:rFonts w:asciiTheme="majorBidi" w:hAnsiTheme="majorBidi" w:cstheme="majorBidi"/>
        </w:rPr>
        <w:footnoteReference w:id="8"/>
      </w:r>
      <w:r w:rsidR="002202ED" w:rsidRPr="004E678D">
        <w:rPr>
          <w:rFonts w:asciiTheme="majorBidi" w:hAnsiTheme="majorBidi" w:cstheme="majorBidi"/>
        </w:rPr>
        <w:t xml:space="preserve"> Nu hield Hij </w:t>
      </w:r>
      <w:r w:rsidR="00037D2E" w:rsidRPr="004E678D">
        <w:rPr>
          <w:rFonts w:asciiTheme="majorBidi" w:hAnsiTheme="majorBidi" w:cstheme="majorBidi"/>
        </w:rPr>
        <w:t>de dieren</w:t>
      </w:r>
      <w:r w:rsidR="002202ED" w:rsidRPr="004E678D">
        <w:rPr>
          <w:rFonts w:asciiTheme="majorBidi" w:hAnsiTheme="majorBidi" w:cstheme="majorBidi"/>
        </w:rPr>
        <w:t xml:space="preserve"> niet té</w:t>
      </w:r>
      <w:r w:rsidRPr="004E678D">
        <w:rPr>
          <w:rFonts w:asciiTheme="majorBidi" w:hAnsiTheme="majorBidi" w:cstheme="majorBidi"/>
        </w:rPr>
        <w:t xml:space="preserve">gen maar </w:t>
      </w:r>
      <w:r w:rsidR="002202ED" w:rsidRPr="004E678D">
        <w:rPr>
          <w:rFonts w:asciiTheme="majorBidi" w:hAnsiTheme="majorBidi" w:cstheme="majorBidi"/>
        </w:rPr>
        <w:t xml:space="preserve">liet Hij hen </w:t>
      </w:r>
      <w:proofErr w:type="spellStart"/>
      <w:r w:rsidR="002202ED" w:rsidRPr="004E678D">
        <w:rPr>
          <w:rFonts w:asciiTheme="majorBidi" w:hAnsiTheme="majorBidi" w:cstheme="majorBidi"/>
        </w:rPr>
        <w:t>ló</w:t>
      </w:r>
      <w:r w:rsidRPr="004E678D">
        <w:rPr>
          <w:rFonts w:asciiTheme="majorBidi" w:hAnsiTheme="majorBidi" w:cstheme="majorBidi"/>
        </w:rPr>
        <w:t>s</w:t>
      </w:r>
      <w:proofErr w:type="spellEnd"/>
      <w:r w:rsidRPr="004E678D">
        <w:rPr>
          <w:rFonts w:asciiTheme="majorBidi" w:hAnsiTheme="majorBidi" w:cstheme="majorBidi"/>
        </w:rPr>
        <w:t xml:space="preserve">. </w:t>
      </w:r>
      <w:r w:rsidR="002202ED" w:rsidRPr="004E678D">
        <w:rPr>
          <w:rFonts w:asciiTheme="majorBidi" w:hAnsiTheme="majorBidi" w:cstheme="majorBidi"/>
        </w:rPr>
        <w:t>W</w:t>
      </w:r>
      <w:r w:rsidRPr="004E678D">
        <w:rPr>
          <w:rFonts w:asciiTheme="majorBidi" w:hAnsiTheme="majorBidi" w:cstheme="majorBidi"/>
        </w:rPr>
        <w:t xml:space="preserve">erd de tocht niet veiliger maar gevaarlijker dan normaal. God zou hen in de woestijn dood laten gaan, hadden ze gezegd? </w:t>
      </w:r>
      <w:r w:rsidR="00037D2E" w:rsidRPr="004E678D">
        <w:rPr>
          <w:rFonts w:asciiTheme="majorBidi" w:hAnsiTheme="majorBidi" w:cstheme="majorBidi"/>
        </w:rPr>
        <w:t>K</w:t>
      </w:r>
      <w:r w:rsidRPr="004E678D">
        <w:rPr>
          <w:rFonts w:asciiTheme="majorBidi" w:hAnsiTheme="majorBidi" w:cstheme="majorBidi"/>
        </w:rPr>
        <w:t>lopte</w:t>
      </w:r>
      <w:r w:rsidR="00037D2E" w:rsidRPr="004E678D">
        <w:rPr>
          <w:rFonts w:asciiTheme="majorBidi" w:hAnsiTheme="majorBidi" w:cstheme="majorBidi"/>
        </w:rPr>
        <w:t>!</w:t>
      </w:r>
      <w:r w:rsidRPr="004E678D">
        <w:rPr>
          <w:rFonts w:asciiTheme="majorBidi" w:hAnsiTheme="majorBidi" w:cstheme="majorBidi"/>
        </w:rPr>
        <w:t xml:space="preserve"> Alleen </w:t>
      </w:r>
      <w:r w:rsidR="002202ED" w:rsidRPr="004E678D">
        <w:rPr>
          <w:rFonts w:asciiTheme="majorBidi" w:hAnsiTheme="majorBidi" w:cstheme="majorBidi"/>
        </w:rPr>
        <w:t xml:space="preserve">niet volgens </w:t>
      </w:r>
      <w:r w:rsidRPr="004E678D">
        <w:rPr>
          <w:rFonts w:asciiTheme="majorBidi" w:hAnsiTheme="majorBidi" w:cstheme="majorBidi"/>
        </w:rPr>
        <w:t xml:space="preserve">goddelijke maar </w:t>
      </w:r>
      <w:r w:rsidR="002202ED" w:rsidRPr="004E678D">
        <w:rPr>
          <w:rFonts w:asciiTheme="majorBidi" w:hAnsiTheme="majorBidi" w:cstheme="majorBidi"/>
        </w:rPr>
        <w:t xml:space="preserve">door </w:t>
      </w:r>
      <w:r w:rsidRPr="004E678D">
        <w:rPr>
          <w:rFonts w:asciiTheme="majorBidi" w:hAnsiTheme="majorBidi" w:cstheme="majorBidi"/>
          <w:i/>
          <w:iCs/>
        </w:rPr>
        <w:t>selffulfilling prophecy</w:t>
      </w:r>
      <w:r w:rsidR="00C6706A" w:rsidRPr="004E678D">
        <w:rPr>
          <w:rFonts w:asciiTheme="majorBidi" w:hAnsiTheme="majorBidi" w:cstheme="majorBidi"/>
          <w:i/>
          <w:iCs/>
        </w:rPr>
        <w:t>.</w:t>
      </w:r>
    </w:p>
    <w:p w:rsidR="00B20219" w:rsidRPr="004E678D" w:rsidRDefault="00B20219" w:rsidP="004E678D">
      <w:pPr>
        <w:pStyle w:val="Geenafstand"/>
        <w:rPr>
          <w:rFonts w:asciiTheme="majorBidi" w:hAnsiTheme="majorBidi" w:cstheme="majorBidi"/>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Gods gekrenkte liefde en verwende kerkmensen</w:t>
      </w:r>
    </w:p>
    <w:p w:rsidR="004E678D" w:rsidRDefault="00C90022" w:rsidP="004E678D">
      <w:pPr>
        <w:pStyle w:val="Geenafstand"/>
        <w:rPr>
          <w:rFonts w:asciiTheme="majorBidi" w:hAnsiTheme="majorBidi" w:cstheme="majorBidi"/>
        </w:rPr>
      </w:pPr>
      <w:r w:rsidRPr="004E678D">
        <w:rPr>
          <w:rFonts w:asciiTheme="majorBidi" w:hAnsiTheme="majorBidi" w:cstheme="majorBidi"/>
        </w:rPr>
        <w:t xml:space="preserve">Moeten </w:t>
      </w:r>
      <w:r w:rsidR="00C6706A" w:rsidRPr="004E678D">
        <w:rPr>
          <w:rFonts w:asciiTheme="majorBidi" w:hAnsiTheme="majorBidi" w:cstheme="majorBidi"/>
        </w:rPr>
        <w:t xml:space="preserve">wij </w:t>
      </w:r>
      <w:r w:rsidR="00037D2E" w:rsidRPr="004E678D">
        <w:rPr>
          <w:rFonts w:asciiTheme="majorBidi" w:hAnsiTheme="majorBidi" w:cstheme="majorBidi"/>
        </w:rPr>
        <w:t xml:space="preserve">nu </w:t>
      </w:r>
      <w:r w:rsidRPr="004E678D">
        <w:rPr>
          <w:rFonts w:asciiTheme="majorBidi" w:hAnsiTheme="majorBidi" w:cstheme="majorBidi"/>
        </w:rPr>
        <w:t xml:space="preserve">bang </w:t>
      </w:r>
      <w:r w:rsidR="00037D2E" w:rsidRPr="004E678D">
        <w:rPr>
          <w:rFonts w:asciiTheme="majorBidi" w:hAnsiTheme="majorBidi" w:cstheme="majorBidi"/>
        </w:rPr>
        <w:t>worden</w:t>
      </w:r>
      <w:r w:rsidRPr="004E678D">
        <w:rPr>
          <w:rFonts w:asciiTheme="majorBidi" w:hAnsiTheme="majorBidi" w:cstheme="majorBidi"/>
        </w:rPr>
        <w:t>?</w:t>
      </w:r>
      <w:r w:rsidR="00C6706A" w:rsidRPr="004E678D">
        <w:rPr>
          <w:rFonts w:asciiTheme="majorBidi" w:hAnsiTheme="majorBidi" w:cstheme="majorBidi"/>
        </w:rPr>
        <w:t xml:space="preserve"> N</w:t>
      </w:r>
      <w:r w:rsidR="00037D2E" w:rsidRPr="004E678D">
        <w:rPr>
          <w:rFonts w:asciiTheme="majorBidi" w:hAnsiTheme="majorBidi" w:cstheme="majorBidi"/>
        </w:rPr>
        <w:t>iet per se</w:t>
      </w:r>
      <w:r w:rsidR="00C6706A" w:rsidRPr="004E678D">
        <w:rPr>
          <w:rFonts w:asciiTheme="majorBidi" w:hAnsiTheme="majorBidi" w:cstheme="majorBidi"/>
        </w:rPr>
        <w:t>.</w:t>
      </w:r>
      <w:r w:rsidRPr="004E678D">
        <w:rPr>
          <w:rFonts w:asciiTheme="majorBidi" w:hAnsiTheme="majorBidi" w:cstheme="majorBidi"/>
        </w:rPr>
        <w:t xml:space="preserve"> </w:t>
      </w:r>
      <w:r w:rsidR="00C6706A" w:rsidRPr="004E678D">
        <w:rPr>
          <w:rFonts w:asciiTheme="majorBidi" w:hAnsiTheme="majorBidi" w:cstheme="majorBidi"/>
        </w:rPr>
        <w:t>Niet dat christenen niets te duchten hebben. We zijn ‘kerk in de woestijn’.</w:t>
      </w:r>
      <w:r w:rsidR="00C6706A" w:rsidRPr="004E678D">
        <w:rPr>
          <w:rStyle w:val="Voetnootmarkering"/>
          <w:rFonts w:asciiTheme="majorBidi" w:hAnsiTheme="majorBidi" w:cstheme="majorBidi"/>
        </w:rPr>
        <w:footnoteReference w:id="9"/>
      </w:r>
      <w:r w:rsidR="00C6706A" w:rsidRPr="004E678D">
        <w:rPr>
          <w:rFonts w:asciiTheme="majorBidi" w:hAnsiTheme="majorBidi" w:cstheme="majorBidi"/>
        </w:rPr>
        <w:t xml:space="preserve"> Abnormaal dat wij geen verdrukking kennen. Jezus sprak: “Ze hebben Mij vervolgd, dus zullen ze ook jullie vervolgen.”</w:t>
      </w:r>
      <w:r w:rsidR="00C6706A" w:rsidRPr="004E678D">
        <w:rPr>
          <w:rStyle w:val="Voetnootmarkering"/>
          <w:rFonts w:asciiTheme="majorBidi" w:hAnsiTheme="majorBidi" w:cstheme="majorBidi"/>
        </w:rPr>
        <w:footnoteReference w:id="10"/>
      </w:r>
      <w:r w:rsidR="00C6706A" w:rsidRPr="004E678D">
        <w:rPr>
          <w:rFonts w:asciiTheme="majorBidi" w:hAnsiTheme="majorBidi" w:cstheme="majorBidi"/>
        </w:rPr>
        <w:t xml:space="preserve"> Maar ook</w:t>
      </w:r>
      <w:r w:rsidRPr="004E678D">
        <w:rPr>
          <w:rFonts w:asciiTheme="majorBidi" w:hAnsiTheme="majorBidi" w:cstheme="majorBidi"/>
        </w:rPr>
        <w:t>: “</w:t>
      </w:r>
      <w:r w:rsidR="00C6706A" w:rsidRPr="004E678D">
        <w:rPr>
          <w:rFonts w:asciiTheme="majorBidi" w:hAnsiTheme="majorBidi" w:cstheme="majorBidi"/>
        </w:rPr>
        <w:t>Wees liever bang voor H</w:t>
      </w:r>
      <w:r w:rsidRPr="004E678D">
        <w:rPr>
          <w:rFonts w:asciiTheme="majorBidi" w:hAnsiTheme="majorBidi" w:cstheme="majorBidi"/>
        </w:rPr>
        <w:t xml:space="preserve">em die in staat is én ziel én lichaam om te laten komen in de </w:t>
      </w:r>
      <w:proofErr w:type="spellStart"/>
      <w:r w:rsidRPr="004E678D">
        <w:rPr>
          <w:rFonts w:asciiTheme="majorBidi" w:hAnsiTheme="majorBidi" w:cstheme="majorBidi"/>
        </w:rPr>
        <w:t>Gehenna</w:t>
      </w:r>
      <w:proofErr w:type="spellEnd"/>
      <w:r w:rsidRPr="004E678D">
        <w:rPr>
          <w:rFonts w:asciiTheme="majorBidi" w:hAnsiTheme="majorBidi" w:cstheme="majorBidi"/>
        </w:rPr>
        <w:t>.”</w:t>
      </w:r>
      <w:r w:rsidRPr="004E678D">
        <w:rPr>
          <w:rStyle w:val="Voetnootmarkering"/>
          <w:rFonts w:asciiTheme="majorBidi" w:hAnsiTheme="majorBidi" w:cstheme="majorBidi"/>
        </w:rPr>
        <w:footnoteReference w:id="11"/>
      </w:r>
      <w:r w:rsidR="00C6706A" w:rsidRPr="004E678D">
        <w:rPr>
          <w:rFonts w:asciiTheme="majorBidi" w:hAnsiTheme="majorBidi" w:cstheme="majorBidi"/>
        </w:rPr>
        <w:t xml:space="preserve"> </w:t>
      </w:r>
      <w:r w:rsidR="00037D2E" w:rsidRPr="004E678D">
        <w:rPr>
          <w:rFonts w:asciiTheme="majorBidi" w:hAnsiTheme="majorBidi" w:cstheme="majorBidi"/>
        </w:rPr>
        <w:t xml:space="preserve">Berg je liever voor </w:t>
      </w:r>
      <w:r w:rsidR="00C6706A" w:rsidRPr="004E678D">
        <w:rPr>
          <w:rFonts w:asciiTheme="majorBidi" w:hAnsiTheme="majorBidi" w:cstheme="majorBidi"/>
        </w:rPr>
        <w:t xml:space="preserve">Gods gekrenkte liefde </w:t>
      </w:r>
      <w:r w:rsidR="00037D2E" w:rsidRPr="004E678D">
        <w:rPr>
          <w:rFonts w:asciiTheme="majorBidi" w:hAnsiTheme="majorBidi" w:cstheme="majorBidi"/>
        </w:rPr>
        <w:t xml:space="preserve">door </w:t>
      </w:r>
      <w:r w:rsidR="00C6706A" w:rsidRPr="004E678D">
        <w:rPr>
          <w:rFonts w:asciiTheme="majorBidi" w:hAnsiTheme="majorBidi" w:cstheme="majorBidi"/>
        </w:rPr>
        <w:t>verwende kerkmensen</w:t>
      </w:r>
      <w:r w:rsidR="00037D2E" w:rsidRPr="004E678D">
        <w:rPr>
          <w:rFonts w:asciiTheme="majorBidi" w:hAnsiTheme="majorBidi" w:cstheme="majorBidi"/>
        </w:rPr>
        <w:t xml:space="preserve">, zat van </w:t>
      </w:r>
      <w:r w:rsidR="00C6706A" w:rsidRPr="004E678D">
        <w:rPr>
          <w:rFonts w:asciiTheme="majorBidi" w:hAnsiTheme="majorBidi" w:cstheme="majorBidi"/>
        </w:rPr>
        <w:t xml:space="preserve">het evangelie. </w:t>
      </w:r>
    </w:p>
    <w:p w:rsidR="004E678D" w:rsidRDefault="004E678D" w:rsidP="004E678D">
      <w:pPr>
        <w:pStyle w:val="Geenafstand"/>
        <w:rPr>
          <w:rFonts w:asciiTheme="majorBidi" w:hAnsiTheme="majorBidi" w:cstheme="majorBidi"/>
        </w:rPr>
      </w:pPr>
    </w:p>
    <w:p w:rsidR="00E61C70" w:rsidRPr="002E6645" w:rsidRDefault="00785333" w:rsidP="004E678D">
      <w:pPr>
        <w:pStyle w:val="Geenafstand"/>
        <w:jc w:val="center"/>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E6645">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EEN MIDDELAARSGEBED</w:t>
      </w:r>
    </w:p>
    <w:p w:rsidR="004E678D" w:rsidRPr="004E678D" w:rsidRDefault="004E678D" w:rsidP="004E678D">
      <w:pPr>
        <w:pStyle w:val="Geenafstand"/>
        <w:jc w:val="center"/>
        <w:rPr>
          <w:rFonts w:asciiTheme="majorBidi" w:hAnsiTheme="majorBidi" w:cstheme="majorBidi"/>
          <w:i/>
          <w:iCs/>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Of Mozes maar wil b</w:t>
      </w:r>
      <w:r w:rsidR="0099146E" w:rsidRPr="004E678D">
        <w:rPr>
          <w:rFonts w:asciiTheme="majorBidi" w:hAnsiTheme="majorBidi" w:cstheme="majorBidi"/>
          <w:i/>
          <w:iCs/>
          <w:highlight w:val="yellow"/>
        </w:rPr>
        <w:t>idden</w:t>
      </w:r>
    </w:p>
    <w:p w:rsidR="00785333" w:rsidRPr="004E678D" w:rsidRDefault="00E84D63" w:rsidP="004E678D">
      <w:pPr>
        <w:pStyle w:val="Geenafstand"/>
        <w:rPr>
          <w:rFonts w:asciiTheme="majorBidi" w:hAnsiTheme="majorBidi" w:cstheme="majorBidi"/>
          <w:color w:val="FF0000"/>
        </w:rPr>
      </w:pPr>
      <w:r w:rsidRPr="004E678D">
        <w:rPr>
          <w:rFonts w:asciiTheme="majorBidi" w:hAnsiTheme="majorBidi" w:cstheme="majorBidi"/>
        </w:rPr>
        <w:t>Wij zongen: “Trof hen zijn straf – zij gingen naar Hem vragen, zij zochten God, bekeerd door zware plagen.” Ze krijgen spijt: “We hebben gezondigd want we hebben de HE</w:t>
      </w:r>
      <w:r w:rsidR="00037D2E" w:rsidRPr="004E678D">
        <w:rPr>
          <w:rFonts w:asciiTheme="majorBidi" w:hAnsiTheme="majorBidi" w:cstheme="majorBidi"/>
        </w:rPr>
        <w:t>E</w:t>
      </w:r>
      <w:r w:rsidRPr="004E678D">
        <w:rPr>
          <w:rFonts w:asciiTheme="majorBidi" w:hAnsiTheme="majorBidi" w:cstheme="majorBidi"/>
        </w:rPr>
        <w:t>R en u verwijten gemaakt”, heet het. En of</w:t>
      </w:r>
      <w:r w:rsidR="00037D2E" w:rsidRPr="004E678D">
        <w:rPr>
          <w:rFonts w:asciiTheme="majorBidi" w:hAnsiTheme="majorBidi" w:cstheme="majorBidi"/>
        </w:rPr>
        <w:t xml:space="preserve"> Mozes maar wil bemiddelen. Of h</w:t>
      </w:r>
      <w:r w:rsidRPr="004E678D">
        <w:rPr>
          <w:rFonts w:asciiTheme="majorBidi" w:hAnsiTheme="majorBidi" w:cstheme="majorBidi"/>
        </w:rPr>
        <w:t>ij wil bidden dat God hen verlost van de dodelijke slangenbeten. Mozes accepteert h</w:t>
      </w:r>
      <w:r w:rsidR="00037D2E" w:rsidRPr="004E678D">
        <w:rPr>
          <w:rFonts w:asciiTheme="majorBidi" w:hAnsiTheme="majorBidi" w:cstheme="majorBidi"/>
        </w:rPr>
        <w:t>un</w:t>
      </w:r>
      <w:r w:rsidRPr="004E678D">
        <w:rPr>
          <w:rFonts w:asciiTheme="majorBidi" w:hAnsiTheme="majorBidi" w:cstheme="majorBidi"/>
        </w:rPr>
        <w:t xml:space="preserve"> vluchtig excuus. Nederig als de Middelaar van het Nieuwe Verbond doet hij voorbede. En… de HEER verhoort zijn gebed.</w:t>
      </w:r>
    </w:p>
    <w:p w:rsidR="00B20219" w:rsidRPr="004E678D" w:rsidRDefault="00B20219" w:rsidP="004E678D">
      <w:pPr>
        <w:pStyle w:val="Geenafstand"/>
        <w:rPr>
          <w:rFonts w:asciiTheme="majorBidi" w:hAnsiTheme="majorBidi" w:cstheme="majorBidi"/>
          <w:color w:val="FF0000"/>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‘Boven bidden en denken’</w:t>
      </w:r>
    </w:p>
    <w:p w:rsidR="00E84D63" w:rsidRPr="004E678D" w:rsidRDefault="00037D2E" w:rsidP="004E678D">
      <w:pPr>
        <w:pStyle w:val="Geenafstand"/>
        <w:rPr>
          <w:rFonts w:asciiTheme="majorBidi" w:hAnsiTheme="majorBidi" w:cstheme="majorBidi"/>
          <w:color w:val="FF0000"/>
        </w:rPr>
      </w:pPr>
      <w:r w:rsidRPr="004E678D">
        <w:rPr>
          <w:rFonts w:asciiTheme="majorBidi" w:hAnsiTheme="majorBidi" w:cstheme="majorBidi"/>
        </w:rPr>
        <w:t>H</w:t>
      </w:r>
      <w:r w:rsidR="00E84D63" w:rsidRPr="004E678D">
        <w:rPr>
          <w:rFonts w:asciiTheme="majorBidi" w:hAnsiTheme="majorBidi" w:cstheme="majorBidi"/>
        </w:rPr>
        <w:t xml:space="preserve">oe? De slangen verdwijnen niet direct. </w:t>
      </w:r>
      <w:r w:rsidR="008763C8" w:rsidRPr="004E678D">
        <w:rPr>
          <w:rFonts w:asciiTheme="majorBidi" w:hAnsiTheme="majorBidi" w:cstheme="majorBidi"/>
        </w:rPr>
        <w:t>Ook wordt d</w:t>
      </w:r>
      <w:r w:rsidR="00E84D63" w:rsidRPr="004E678D">
        <w:rPr>
          <w:rFonts w:asciiTheme="majorBidi" w:hAnsiTheme="majorBidi" w:cstheme="majorBidi"/>
        </w:rPr>
        <w:t xml:space="preserve">e spijskaart </w:t>
      </w:r>
      <w:r w:rsidR="008763C8" w:rsidRPr="004E678D">
        <w:rPr>
          <w:rFonts w:asciiTheme="majorBidi" w:hAnsiTheme="majorBidi" w:cstheme="majorBidi"/>
        </w:rPr>
        <w:t xml:space="preserve">voorlopig </w:t>
      </w:r>
      <w:r w:rsidR="00E84D63" w:rsidRPr="004E678D">
        <w:rPr>
          <w:rFonts w:asciiTheme="majorBidi" w:hAnsiTheme="majorBidi" w:cstheme="majorBidi"/>
        </w:rPr>
        <w:t xml:space="preserve">niet </w:t>
      </w:r>
      <w:r w:rsidRPr="004E678D">
        <w:rPr>
          <w:rFonts w:asciiTheme="majorBidi" w:hAnsiTheme="majorBidi" w:cstheme="majorBidi"/>
        </w:rPr>
        <w:t xml:space="preserve">dadelijk </w:t>
      </w:r>
      <w:r w:rsidR="00E84D63" w:rsidRPr="004E678D">
        <w:rPr>
          <w:rFonts w:asciiTheme="majorBidi" w:hAnsiTheme="majorBidi" w:cstheme="majorBidi"/>
        </w:rPr>
        <w:t xml:space="preserve">uitgebreid: </w:t>
      </w:r>
      <w:r w:rsidR="008763C8" w:rsidRPr="004E678D">
        <w:rPr>
          <w:rFonts w:asciiTheme="majorBidi" w:hAnsiTheme="majorBidi" w:cstheme="majorBidi"/>
        </w:rPr>
        <w:t xml:space="preserve">voortaan </w:t>
      </w:r>
      <w:r w:rsidR="00E84D63" w:rsidRPr="004E678D">
        <w:rPr>
          <w:rFonts w:asciiTheme="majorBidi" w:hAnsiTheme="majorBidi" w:cstheme="majorBidi"/>
        </w:rPr>
        <w:t xml:space="preserve">manna met een toetje. De Israëlieten krijgen niet precies wat Mozes voor hen vraagt. </w:t>
      </w:r>
      <w:r w:rsidR="008763C8" w:rsidRPr="004E678D">
        <w:rPr>
          <w:rFonts w:asciiTheme="majorBidi" w:hAnsiTheme="majorBidi" w:cstheme="majorBidi"/>
        </w:rPr>
        <w:t xml:space="preserve">Niet iets dat ze zelf </w:t>
      </w:r>
      <w:r w:rsidR="00F9309C" w:rsidRPr="004E678D">
        <w:rPr>
          <w:rFonts w:asciiTheme="majorBidi" w:hAnsiTheme="majorBidi" w:cstheme="majorBidi"/>
        </w:rPr>
        <w:t xml:space="preserve">zouden hebben </w:t>
      </w:r>
      <w:r w:rsidR="008763C8" w:rsidRPr="004E678D">
        <w:rPr>
          <w:rFonts w:asciiTheme="majorBidi" w:hAnsiTheme="majorBidi" w:cstheme="majorBidi"/>
        </w:rPr>
        <w:t xml:space="preserve">bedacht. Of zouden willen. </w:t>
      </w:r>
      <w:r w:rsidR="00E84D63" w:rsidRPr="004E678D">
        <w:rPr>
          <w:rFonts w:asciiTheme="majorBidi" w:hAnsiTheme="majorBidi" w:cstheme="majorBidi"/>
        </w:rPr>
        <w:t>De HE</w:t>
      </w:r>
      <w:r w:rsidR="00564047" w:rsidRPr="004E678D">
        <w:rPr>
          <w:rFonts w:asciiTheme="majorBidi" w:hAnsiTheme="majorBidi" w:cstheme="majorBidi"/>
        </w:rPr>
        <w:t>E</w:t>
      </w:r>
      <w:r w:rsidR="00E84D63" w:rsidRPr="004E678D">
        <w:rPr>
          <w:rFonts w:asciiTheme="majorBidi" w:hAnsiTheme="majorBidi" w:cstheme="majorBidi"/>
        </w:rPr>
        <w:t>R ‘handelt bóven bidden en denken’.</w:t>
      </w:r>
      <w:r w:rsidR="008763C8" w:rsidRPr="004E678D">
        <w:rPr>
          <w:rStyle w:val="Voetnootmarkering"/>
          <w:rFonts w:asciiTheme="majorBidi" w:hAnsiTheme="majorBidi" w:cstheme="majorBidi"/>
        </w:rPr>
        <w:footnoteReference w:id="12"/>
      </w:r>
      <w:r w:rsidR="008763C8" w:rsidRPr="004E678D">
        <w:rPr>
          <w:rFonts w:asciiTheme="majorBidi" w:hAnsiTheme="majorBidi" w:cstheme="majorBidi"/>
        </w:rPr>
        <w:t xml:space="preserve"> Mozes moet voor hen die van de slangen gebeten zijn een blinkend serpent van brons of koper </w:t>
      </w:r>
      <w:r w:rsidR="00F9309C" w:rsidRPr="004E678D">
        <w:rPr>
          <w:rFonts w:asciiTheme="majorBidi" w:hAnsiTheme="majorBidi" w:cstheme="majorBidi"/>
        </w:rPr>
        <w:t xml:space="preserve">laten </w:t>
      </w:r>
      <w:r w:rsidR="008763C8" w:rsidRPr="004E678D">
        <w:rPr>
          <w:rFonts w:asciiTheme="majorBidi" w:hAnsiTheme="majorBidi" w:cstheme="majorBidi"/>
        </w:rPr>
        <w:t>maken, te bevestigen op een stok, steel, stang of staak.</w:t>
      </w:r>
    </w:p>
    <w:p w:rsidR="00F9309C" w:rsidRPr="004E678D" w:rsidRDefault="00F9309C" w:rsidP="004E678D">
      <w:pPr>
        <w:pStyle w:val="Geenafstand"/>
        <w:rPr>
          <w:rFonts w:asciiTheme="majorBidi" w:hAnsiTheme="majorBidi" w:cstheme="majorBidi"/>
          <w:color w:val="FF0000"/>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De perfecte Heiland: eerst de zonden, dan de wonden</w:t>
      </w:r>
    </w:p>
    <w:p w:rsidR="001B2E49" w:rsidRDefault="008763C8" w:rsidP="004E678D">
      <w:pPr>
        <w:pStyle w:val="Geenafstand"/>
        <w:rPr>
          <w:rFonts w:asciiTheme="majorBidi" w:hAnsiTheme="majorBidi" w:cstheme="majorBidi"/>
        </w:rPr>
      </w:pPr>
      <w:r w:rsidRPr="004E678D">
        <w:rPr>
          <w:rFonts w:asciiTheme="majorBidi" w:hAnsiTheme="majorBidi" w:cstheme="majorBidi"/>
        </w:rPr>
        <w:t>Dat is typisch de ene God van Oud en Nieuw. Hij bevrijdt mensen uit de slavernij van de zonde</w:t>
      </w:r>
      <w:r w:rsidR="00930A37" w:rsidRPr="004E678D">
        <w:rPr>
          <w:rFonts w:asciiTheme="majorBidi" w:hAnsiTheme="majorBidi" w:cstheme="majorBidi"/>
        </w:rPr>
        <w:t xml:space="preserve"> </w:t>
      </w:r>
      <w:r w:rsidR="00037D2E" w:rsidRPr="004E678D">
        <w:rPr>
          <w:rFonts w:asciiTheme="majorBidi" w:hAnsiTheme="majorBidi" w:cstheme="majorBidi"/>
        </w:rPr>
        <w:t xml:space="preserve">met </w:t>
      </w:r>
      <w:r w:rsidR="00930A37" w:rsidRPr="004E678D">
        <w:rPr>
          <w:rFonts w:asciiTheme="majorBidi" w:hAnsiTheme="majorBidi" w:cstheme="majorBidi"/>
        </w:rPr>
        <w:t>alle gevolgen van dien</w:t>
      </w:r>
      <w:r w:rsidRPr="004E678D">
        <w:rPr>
          <w:rFonts w:asciiTheme="majorBidi" w:hAnsiTheme="majorBidi" w:cstheme="majorBidi"/>
        </w:rPr>
        <w:t>. Niet on-</w:t>
      </w:r>
      <w:proofErr w:type="spellStart"/>
      <w:r w:rsidRPr="004E678D">
        <w:rPr>
          <w:rFonts w:asciiTheme="majorBidi" w:hAnsiTheme="majorBidi" w:cstheme="majorBidi"/>
        </w:rPr>
        <w:t>middelijk</w:t>
      </w:r>
      <w:proofErr w:type="spellEnd"/>
      <w:r w:rsidRPr="004E678D">
        <w:rPr>
          <w:rFonts w:asciiTheme="majorBidi" w:hAnsiTheme="majorBidi" w:cstheme="majorBidi"/>
        </w:rPr>
        <w:t>, zonder meer.</w:t>
      </w:r>
      <w:r w:rsidR="00930A37" w:rsidRPr="004E678D">
        <w:rPr>
          <w:rFonts w:asciiTheme="majorBidi" w:hAnsiTheme="majorBidi" w:cstheme="majorBidi"/>
        </w:rPr>
        <w:t xml:space="preserve"> D</w:t>
      </w:r>
      <w:r w:rsidRPr="004E678D">
        <w:rPr>
          <w:rFonts w:asciiTheme="majorBidi" w:hAnsiTheme="majorBidi" w:cstheme="majorBidi"/>
        </w:rPr>
        <w:t>oor middel van</w:t>
      </w:r>
      <w:r w:rsidR="00930A37" w:rsidRPr="004E678D">
        <w:rPr>
          <w:rFonts w:asciiTheme="majorBidi" w:hAnsiTheme="majorBidi" w:cstheme="majorBidi"/>
        </w:rPr>
        <w:t>!</w:t>
      </w:r>
      <w:r w:rsidRPr="004E678D">
        <w:rPr>
          <w:rFonts w:asciiTheme="majorBidi" w:hAnsiTheme="majorBidi" w:cstheme="majorBidi"/>
        </w:rPr>
        <w:t xml:space="preserve"> Vroeger werd een paal in het zand gezet</w:t>
      </w:r>
      <w:r w:rsidR="00930A37" w:rsidRPr="004E678D">
        <w:rPr>
          <w:rFonts w:asciiTheme="majorBidi" w:hAnsiTheme="majorBidi" w:cstheme="majorBidi"/>
        </w:rPr>
        <w:t xml:space="preserve">, nadien </w:t>
      </w:r>
      <w:r w:rsidRPr="004E678D">
        <w:rPr>
          <w:rFonts w:asciiTheme="majorBidi" w:hAnsiTheme="majorBidi" w:cstheme="majorBidi"/>
        </w:rPr>
        <w:t xml:space="preserve">verrees op een heuvel een kruis. </w:t>
      </w:r>
      <w:r w:rsidR="00930A37" w:rsidRPr="004E678D">
        <w:rPr>
          <w:rFonts w:asciiTheme="majorBidi" w:hAnsiTheme="majorBidi" w:cstheme="majorBidi"/>
        </w:rPr>
        <w:t xml:space="preserve">God is de perfecte </w:t>
      </w:r>
      <w:r w:rsidRPr="004E678D">
        <w:rPr>
          <w:rFonts w:asciiTheme="majorBidi" w:hAnsiTheme="majorBidi" w:cstheme="majorBidi"/>
        </w:rPr>
        <w:t xml:space="preserve">Heiland die </w:t>
      </w:r>
      <w:r w:rsidR="00930A37" w:rsidRPr="004E678D">
        <w:rPr>
          <w:rFonts w:asciiTheme="majorBidi" w:hAnsiTheme="majorBidi" w:cstheme="majorBidi"/>
        </w:rPr>
        <w:t xml:space="preserve">onze kwalen </w:t>
      </w:r>
      <w:r w:rsidRPr="004E678D">
        <w:rPr>
          <w:rFonts w:asciiTheme="majorBidi" w:hAnsiTheme="majorBidi" w:cstheme="majorBidi"/>
        </w:rPr>
        <w:t>bij de wortel aanpakt.</w:t>
      </w:r>
      <w:r w:rsidR="00037D2E" w:rsidRPr="004E678D">
        <w:rPr>
          <w:rFonts w:asciiTheme="majorBidi" w:hAnsiTheme="majorBidi" w:cstheme="majorBidi"/>
        </w:rPr>
        <w:t xml:space="preserve"> “Wí</w:t>
      </w:r>
      <w:r w:rsidR="00930A37" w:rsidRPr="004E678D">
        <w:rPr>
          <w:rFonts w:asciiTheme="majorBidi" w:hAnsiTheme="majorBidi" w:cstheme="majorBidi"/>
        </w:rPr>
        <w:t>j hebben een pleitbezorger bij de Vader: Jezus Christus.”</w:t>
      </w:r>
      <w:r w:rsidR="00930A37" w:rsidRPr="004E678D">
        <w:rPr>
          <w:rStyle w:val="Voetnootmarkering"/>
          <w:rFonts w:asciiTheme="majorBidi" w:hAnsiTheme="majorBidi" w:cstheme="majorBidi"/>
        </w:rPr>
        <w:footnoteReference w:id="13"/>
      </w:r>
      <w:r w:rsidR="00930A37" w:rsidRPr="004E678D">
        <w:rPr>
          <w:rFonts w:asciiTheme="majorBidi" w:hAnsiTheme="majorBidi" w:cstheme="majorBidi"/>
        </w:rPr>
        <w:t xml:space="preserve"> </w:t>
      </w:r>
      <w:r w:rsidR="00E61C70" w:rsidRPr="004E678D">
        <w:rPr>
          <w:rFonts w:asciiTheme="majorBidi" w:hAnsiTheme="majorBidi" w:cstheme="majorBidi"/>
        </w:rPr>
        <w:t xml:space="preserve">Vandaag </w:t>
      </w:r>
      <w:r w:rsidR="00930A37" w:rsidRPr="004E678D">
        <w:rPr>
          <w:rFonts w:asciiTheme="majorBidi" w:hAnsiTheme="majorBidi" w:cstheme="majorBidi"/>
        </w:rPr>
        <w:t>vergeving van zonden, morgen genezing van wonden.</w:t>
      </w:r>
      <w:r w:rsidR="00930A37" w:rsidRPr="004E678D">
        <w:rPr>
          <w:rStyle w:val="Voetnootmarkering"/>
          <w:rFonts w:asciiTheme="majorBidi" w:hAnsiTheme="majorBidi" w:cstheme="majorBidi"/>
        </w:rPr>
        <w:footnoteReference w:id="14"/>
      </w:r>
    </w:p>
    <w:p w:rsidR="004E678D" w:rsidRPr="004E678D" w:rsidRDefault="004E678D" w:rsidP="004E678D">
      <w:pPr>
        <w:pStyle w:val="Geenafstand"/>
        <w:rPr>
          <w:rFonts w:asciiTheme="majorBidi" w:hAnsiTheme="majorBidi" w:cstheme="majorBidi"/>
        </w:rPr>
      </w:pPr>
    </w:p>
    <w:p w:rsidR="008D12DE" w:rsidRPr="002E6645" w:rsidRDefault="009B59FF" w:rsidP="004E678D">
      <w:pPr>
        <w:spacing w:line="240" w:lineRule="auto"/>
        <w:jc w:val="center"/>
        <w:rPr>
          <w:rFonts w:asciiTheme="majorBidi" w:hAnsiTheme="majorBidi" w:cstheme="majorBidi"/>
          <w:b/>
          <w:bCs/>
          <w:color w:val="4F81BD" w:themeColor="accent1"/>
          <w:sz w:val="30"/>
          <w:szCs w:val="3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E6645">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EEN SLANGENMIDDEL</w:t>
      </w: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Ze konden geen slang meer zien</w:t>
      </w:r>
    </w:p>
    <w:p w:rsidR="008D12DE" w:rsidRPr="004E678D" w:rsidRDefault="00F9309C" w:rsidP="004E678D">
      <w:pPr>
        <w:pStyle w:val="Geenafstand"/>
        <w:rPr>
          <w:rFonts w:asciiTheme="majorBidi" w:hAnsiTheme="majorBidi" w:cstheme="majorBidi"/>
          <w:color w:val="FF0000"/>
        </w:rPr>
      </w:pPr>
      <w:r w:rsidRPr="004E678D">
        <w:rPr>
          <w:rFonts w:asciiTheme="majorBidi" w:hAnsiTheme="majorBidi" w:cstheme="majorBidi"/>
        </w:rPr>
        <w:t xml:space="preserve">Maar waarom nou juist een koperen slang? Het moet een </w:t>
      </w:r>
      <w:r w:rsidR="00741593" w:rsidRPr="004E678D">
        <w:rPr>
          <w:rFonts w:asciiTheme="majorBidi" w:hAnsiTheme="majorBidi" w:cstheme="majorBidi"/>
        </w:rPr>
        <w:t>spectaculair</w:t>
      </w:r>
      <w:r w:rsidRPr="004E678D">
        <w:rPr>
          <w:rFonts w:asciiTheme="majorBidi" w:hAnsiTheme="majorBidi" w:cstheme="majorBidi"/>
        </w:rPr>
        <w:t xml:space="preserve"> geval zijn geweest. Ik denk niet dat het een staaltje van artisticiteit </w:t>
      </w:r>
      <w:r w:rsidR="00E52D77" w:rsidRPr="004E678D">
        <w:rPr>
          <w:rFonts w:asciiTheme="majorBidi" w:hAnsiTheme="majorBidi" w:cstheme="majorBidi"/>
        </w:rPr>
        <w:t>was</w:t>
      </w:r>
      <w:r w:rsidRPr="004E678D">
        <w:rPr>
          <w:rFonts w:asciiTheme="majorBidi" w:hAnsiTheme="majorBidi" w:cstheme="majorBidi"/>
        </w:rPr>
        <w:t xml:space="preserve">. En al was het een kunstwerk, </w:t>
      </w:r>
      <w:r w:rsidR="00B20219" w:rsidRPr="004E678D">
        <w:rPr>
          <w:rFonts w:asciiTheme="majorBidi" w:hAnsiTheme="majorBidi" w:cstheme="majorBidi"/>
        </w:rPr>
        <w:t xml:space="preserve">niemand </w:t>
      </w:r>
      <w:r w:rsidRPr="004E678D">
        <w:rPr>
          <w:rFonts w:asciiTheme="majorBidi" w:hAnsiTheme="majorBidi" w:cstheme="majorBidi"/>
        </w:rPr>
        <w:t xml:space="preserve">zal er met plezier naar gekeken hebben. Het lijkt </w:t>
      </w:r>
      <w:r w:rsidR="00B20219" w:rsidRPr="004E678D">
        <w:rPr>
          <w:rFonts w:asciiTheme="majorBidi" w:hAnsiTheme="majorBidi" w:cstheme="majorBidi"/>
        </w:rPr>
        <w:t xml:space="preserve">ook </w:t>
      </w:r>
      <w:r w:rsidRPr="004E678D">
        <w:rPr>
          <w:rFonts w:asciiTheme="majorBidi" w:hAnsiTheme="majorBidi" w:cstheme="majorBidi"/>
        </w:rPr>
        <w:t xml:space="preserve">nogal misplaatst dat de HEER een door slangenbeten lijdende massa </w:t>
      </w:r>
      <w:r w:rsidR="00B20219" w:rsidRPr="004E678D">
        <w:rPr>
          <w:rFonts w:asciiTheme="majorBidi" w:hAnsiTheme="majorBidi" w:cstheme="majorBidi"/>
        </w:rPr>
        <w:t xml:space="preserve">nou precies </w:t>
      </w:r>
      <w:r w:rsidRPr="004E678D">
        <w:rPr>
          <w:rFonts w:asciiTheme="majorBidi" w:hAnsiTheme="majorBidi" w:cstheme="majorBidi"/>
        </w:rPr>
        <w:t>een slang voor ogen h</w:t>
      </w:r>
      <w:r w:rsidR="00037D2E" w:rsidRPr="004E678D">
        <w:rPr>
          <w:rFonts w:asciiTheme="majorBidi" w:hAnsiTheme="majorBidi" w:cstheme="majorBidi"/>
        </w:rPr>
        <w:t>ield</w:t>
      </w:r>
      <w:r w:rsidRPr="004E678D">
        <w:rPr>
          <w:rFonts w:asciiTheme="majorBidi" w:hAnsiTheme="majorBidi" w:cstheme="majorBidi"/>
        </w:rPr>
        <w:t xml:space="preserve">. Ze konden geen manna meer zien </w:t>
      </w:r>
      <w:r w:rsidR="00874E69" w:rsidRPr="004E678D">
        <w:rPr>
          <w:rFonts w:asciiTheme="majorBidi" w:hAnsiTheme="majorBidi" w:cstheme="majorBidi"/>
        </w:rPr>
        <w:t>en</w:t>
      </w:r>
      <w:r w:rsidRPr="004E678D">
        <w:rPr>
          <w:rFonts w:asciiTheme="majorBidi" w:hAnsiTheme="majorBidi" w:cstheme="majorBidi"/>
        </w:rPr>
        <w:t xml:space="preserve"> al helemaal geen slang. Maar het was Gods</w:t>
      </w:r>
      <w:r w:rsidR="00E52D77" w:rsidRPr="004E678D">
        <w:rPr>
          <w:rFonts w:asciiTheme="majorBidi" w:hAnsiTheme="majorBidi" w:cstheme="majorBidi"/>
        </w:rPr>
        <w:t xml:space="preserve"> eigen</w:t>
      </w:r>
      <w:r w:rsidRPr="004E678D">
        <w:rPr>
          <w:rFonts w:asciiTheme="majorBidi" w:hAnsiTheme="majorBidi" w:cstheme="majorBidi"/>
        </w:rPr>
        <w:t xml:space="preserve"> </w:t>
      </w:r>
      <w:r w:rsidR="00B20219" w:rsidRPr="004E678D">
        <w:rPr>
          <w:rFonts w:asciiTheme="majorBidi" w:hAnsiTheme="majorBidi" w:cstheme="majorBidi"/>
        </w:rPr>
        <w:t>slangen</w:t>
      </w:r>
      <w:r w:rsidRPr="004E678D">
        <w:rPr>
          <w:rFonts w:asciiTheme="majorBidi" w:hAnsiTheme="majorBidi" w:cstheme="majorBidi"/>
        </w:rPr>
        <w:t xml:space="preserve">middel. De </w:t>
      </w:r>
      <w:proofErr w:type="spellStart"/>
      <w:r w:rsidRPr="004E678D">
        <w:rPr>
          <w:rFonts w:asciiTheme="majorBidi" w:hAnsiTheme="majorBidi" w:cstheme="majorBidi"/>
        </w:rPr>
        <w:t>gebetenen</w:t>
      </w:r>
      <w:proofErr w:type="spellEnd"/>
      <w:r w:rsidRPr="004E678D">
        <w:rPr>
          <w:rFonts w:asciiTheme="majorBidi" w:hAnsiTheme="majorBidi" w:cstheme="majorBidi"/>
        </w:rPr>
        <w:t xml:space="preserve"> moesten met barstende </w:t>
      </w:r>
      <w:r w:rsidR="00B20219" w:rsidRPr="004E678D">
        <w:rPr>
          <w:rFonts w:asciiTheme="majorBidi" w:hAnsiTheme="majorBidi" w:cstheme="majorBidi"/>
        </w:rPr>
        <w:t>kop</w:t>
      </w:r>
      <w:r w:rsidRPr="004E678D">
        <w:rPr>
          <w:rFonts w:asciiTheme="majorBidi" w:hAnsiTheme="majorBidi" w:cstheme="majorBidi"/>
        </w:rPr>
        <w:t>pijn hun ogen pijnigen met zich</w:t>
      </w:r>
      <w:r w:rsidR="00B20219" w:rsidRPr="004E678D">
        <w:rPr>
          <w:rFonts w:asciiTheme="majorBidi" w:hAnsiTheme="majorBidi" w:cstheme="majorBidi"/>
        </w:rPr>
        <w:t>t</w:t>
      </w:r>
      <w:r w:rsidRPr="004E678D">
        <w:rPr>
          <w:rFonts w:asciiTheme="majorBidi" w:hAnsiTheme="majorBidi" w:cstheme="majorBidi"/>
        </w:rPr>
        <w:t xml:space="preserve"> op de schitterende </w:t>
      </w:r>
      <w:r w:rsidR="00B20219" w:rsidRPr="004E678D">
        <w:rPr>
          <w:rFonts w:asciiTheme="majorBidi" w:hAnsiTheme="majorBidi" w:cstheme="majorBidi"/>
        </w:rPr>
        <w:t>slang</w:t>
      </w:r>
      <w:r w:rsidRPr="004E678D">
        <w:rPr>
          <w:rFonts w:asciiTheme="majorBidi" w:hAnsiTheme="majorBidi" w:cstheme="majorBidi"/>
        </w:rPr>
        <w:t xml:space="preserve">. Het was </w:t>
      </w:r>
      <w:r w:rsidR="00E52D77" w:rsidRPr="004E678D">
        <w:rPr>
          <w:rFonts w:asciiTheme="majorBidi" w:hAnsiTheme="majorBidi" w:cstheme="majorBidi"/>
        </w:rPr>
        <w:t xml:space="preserve">de </w:t>
      </w:r>
      <w:r w:rsidRPr="004E678D">
        <w:rPr>
          <w:rFonts w:asciiTheme="majorBidi" w:hAnsiTheme="majorBidi" w:cstheme="majorBidi"/>
        </w:rPr>
        <w:t xml:space="preserve">enige </w:t>
      </w:r>
      <w:r w:rsidR="00E52D77" w:rsidRPr="004E678D">
        <w:rPr>
          <w:rFonts w:asciiTheme="majorBidi" w:hAnsiTheme="majorBidi" w:cstheme="majorBidi"/>
        </w:rPr>
        <w:t xml:space="preserve">remedie </w:t>
      </w:r>
      <w:r w:rsidRPr="004E678D">
        <w:rPr>
          <w:rFonts w:asciiTheme="majorBidi" w:hAnsiTheme="majorBidi" w:cstheme="majorBidi"/>
        </w:rPr>
        <w:t>om in leven te blijven.</w:t>
      </w:r>
    </w:p>
    <w:p w:rsidR="00B20219" w:rsidRPr="004E678D" w:rsidRDefault="00B20219" w:rsidP="004E678D">
      <w:pPr>
        <w:pStyle w:val="Geenafstand"/>
        <w:rPr>
          <w:rFonts w:asciiTheme="majorBidi" w:hAnsiTheme="majorBidi" w:cstheme="majorBidi"/>
          <w:color w:val="FF0000"/>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lastRenderedPageBreak/>
        <w:t>Niet de slang uit het paradijs</w:t>
      </w:r>
    </w:p>
    <w:p w:rsidR="00B20219" w:rsidRPr="004E678D" w:rsidRDefault="00B20219" w:rsidP="004E678D">
      <w:pPr>
        <w:pStyle w:val="Geenafstand"/>
        <w:rPr>
          <w:rFonts w:asciiTheme="majorBidi" w:hAnsiTheme="majorBidi" w:cstheme="majorBidi"/>
        </w:rPr>
      </w:pPr>
      <w:r w:rsidRPr="004E678D">
        <w:rPr>
          <w:rFonts w:asciiTheme="majorBidi" w:hAnsiTheme="majorBidi" w:cstheme="majorBidi"/>
        </w:rPr>
        <w:t xml:space="preserve">Denk niet aan een esculaap. </w:t>
      </w:r>
      <w:r w:rsidR="00365D32" w:rsidRPr="004E678D">
        <w:rPr>
          <w:rFonts w:asciiTheme="majorBidi" w:hAnsiTheme="majorBidi" w:cstheme="majorBidi"/>
        </w:rPr>
        <w:t>Ik bedoel de slang met staf</w:t>
      </w:r>
      <w:r w:rsidRPr="004E678D">
        <w:rPr>
          <w:rFonts w:asciiTheme="majorBidi" w:hAnsiTheme="majorBidi" w:cstheme="majorBidi"/>
        </w:rPr>
        <w:t xml:space="preserve"> op </w:t>
      </w:r>
      <w:r w:rsidR="00365D32" w:rsidRPr="004E678D">
        <w:rPr>
          <w:rFonts w:asciiTheme="majorBidi" w:hAnsiTheme="majorBidi" w:cstheme="majorBidi"/>
        </w:rPr>
        <w:t xml:space="preserve">de </w:t>
      </w:r>
      <w:r w:rsidRPr="004E678D">
        <w:rPr>
          <w:rFonts w:asciiTheme="majorBidi" w:hAnsiTheme="majorBidi" w:cstheme="majorBidi"/>
        </w:rPr>
        <w:t xml:space="preserve">sticker op de voorruit </w:t>
      </w:r>
      <w:r w:rsidR="00365D32" w:rsidRPr="004E678D">
        <w:rPr>
          <w:rFonts w:asciiTheme="majorBidi" w:hAnsiTheme="majorBidi" w:cstheme="majorBidi"/>
        </w:rPr>
        <w:t xml:space="preserve">op de auto van de dokter. </w:t>
      </w:r>
      <w:r w:rsidRPr="004E678D">
        <w:rPr>
          <w:rFonts w:asciiTheme="majorBidi" w:hAnsiTheme="majorBidi" w:cstheme="majorBidi"/>
        </w:rPr>
        <w:t xml:space="preserve">Of in het logo van de Wereldgezondheidsorganisatie. Vernoemd naar de Homerische arts </w:t>
      </w:r>
      <w:proofErr w:type="spellStart"/>
      <w:r w:rsidRPr="004E678D">
        <w:rPr>
          <w:rFonts w:asciiTheme="majorBidi" w:hAnsiTheme="majorBidi" w:cstheme="majorBidi"/>
        </w:rPr>
        <w:t>Asklepios</w:t>
      </w:r>
      <w:proofErr w:type="spellEnd"/>
      <w:r w:rsidR="00365D32" w:rsidRPr="004E678D">
        <w:rPr>
          <w:rFonts w:asciiTheme="majorBidi" w:hAnsiTheme="majorBidi" w:cstheme="majorBidi"/>
        </w:rPr>
        <w:t xml:space="preserve">, </w:t>
      </w:r>
      <w:r w:rsidRPr="004E678D">
        <w:rPr>
          <w:rFonts w:asciiTheme="majorBidi" w:hAnsiTheme="majorBidi" w:cstheme="majorBidi"/>
        </w:rPr>
        <w:t xml:space="preserve">getekend rond een levensboom. </w:t>
      </w:r>
      <w:r w:rsidR="00365D32" w:rsidRPr="004E678D">
        <w:rPr>
          <w:rFonts w:asciiTheme="majorBidi" w:hAnsiTheme="majorBidi" w:cstheme="majorBidi"/>
        </w:rPr>
        <w:t>Dat</w:t>
      </w:r>
      <w:r w:rsidRPr="004E678D">
        <w:rPr>
          <w:rFonts w:asciiTheme="majorBidi" w:hAnsiTheme="majorBidi" w:cstheme="majorBidi"/>
        </w:rPr>
        <w:t xml:space="preserve"> is </w:t>
      </w:r>
      <w:r w:rsidR="00365D32" w:rsidRPr="004E678D">
        <w:rPr>
          <w:rFonts w:asciiTheme="majorBidi" w:hAnsiTheme="majorBidi" w:cstheme="majorBidi"/>
        </w:rPr>
        <w:t xml:space="preserve">een </w:t>
      </w:r>
      <w:r w:rsidRPr="004E678D">
        <w:rPr>
          <w:rFonts w:asciiTheme="majorBidi" w:hAnsiTheme="majorBidi" w:cstheme="majorBidi"/>
        </w:rPr>
        <w:t xml:space="preserve">pictogram uit het heidendom dat vaker de slang vereerde om zijn vermeende genezingskracht. ’t Was dan eerder een kwestie van homeopathie. Ook de associatie met de slang in het paradijs is misplaatst: de koortsige Israëlieten hoefden niet naar de duivel op te kijken. </w:t>
      </w:r>
      <w:r w:rsidR="00365D32" w:rsidRPr="004E678D">
        <w:rPr>
          <w:rFonts w:asciiTheme="majorBidi" w:hAnsiTheme="majorBidi" w:cstheme="majorBidi"/>
        </w:rPr>
        <w:t>En d</w:t>
      </w:r>
      <w:r w:rsidRPr="004E678D">
        <w:rPr>
          <w:rFonts w:asciiTheme="majorBidi" w:hAnsiTheme="majorBidi" w:cstheme="majorBidi"/>
        </w:rPr>
        <w:t>e uitspraak van Jezus in Johannes 3 zou dan in de lucht hangen.</w:t>
      </w:r>
    </w:p>
    <w:p w:rsidR="00B20219" w:rsidRPr="004E678D" w:rsidRDefault="00B20219" w:rsidP="004E678D">
      <w:pPr>
        <w:pStyle w:val="Geenafstand"/>
        <w:rPr>
          <w:rFonts w:asciiTheme="majorBidi" w:hAnsiTheme="majorBidi" w:cstheme="majorBidi"/>
        </w:rPr>
      </w:pPr>
    </w:p>
    <w:p w:rsidR="00C3225A" w:rsidRPr="004E678D" w:rsidRDefault="00C3225A" w:rsidP="004E678D">
      <w:pPr>
        <w:pStyle w:val="Geenafstand"/>
        <w:rPr>
          <w:rFonts w:asciiTheme="majorBidi" w:hAnsiTheme="majorBidi" w:cstheme="majorBidi"/>
        </w:rPr>
      </w:pPr>
    </w:p>
    <w:p w:rsidR="00C3225A" w:rsidRPr="004E678D" w:rsidRDefault="00C3225A" w:rsidP="004E678D">
      <w:pPr>
        <w:pStyle w:val="Geenafstand"/>
        <w:rPr>
          <w:rFonts w:asciiTheme="majorBidi" w:hAnsiTheme="majorBidi" w:cstheme="majorBidi"/>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Fixeer je op ‘de arts aller zielen’</w:t>
      </w:r>
    </w:p>
    <w:p w:rsidR="00144D9E" w:rsidRDefault="009507D2" w:rsidP="004E678D">
      <w:pPr>
        <w:pStyle w:val="Geenafstand"/>
        <w:rPr>
          <w:rFonts w:asciiTheme="majorBidi" w:hAnsiTheme="majorBidi" w:cstheme="majorBidi"/>
        </w:rPr>
      </w:pPr>
      <w:r w:rsidRPr="004E678D">
        <w:rPr>
          <w:rFonts w:asciiTheme="majorBidi" w:hAnsiTheme="majorBidi" w:cstheme="majorBidi"/>
        </w:rPr>
        <w:t>D</w:t>
      </w:r>
      <w:r w:rsidR="001B2E49" w:rsidRPr="004E678D">
        <w:rPr>
          <w:rFonts w:asciiTheme="majorBidi" w:hAnsiTheme="majorBidi" w:cstheme="majorBidi"/>
        </w:rPr>
        <w:t xml:space="preserve">e zondaars </w:t>
      </w:r>
      <w:r w:rsidRPr="004E678D">
        <w:rPr>
          <w:rFonts w:asciiTheme="majorBidi" w:hAnsiTheme="majorBidi" w:cstheme="majorBidi"/>
        </w:rPr>
        <w:t xml:space="preserve">moesten </w:t>
      </w:r>
      <w:r w:rsidR="001B2E49" w:rsidRPr="004E678D">
        <w:rPr>
          <w:rFonts w:asciiTheme="majorBidi" w:hAnsiTheme="majorBidi" w:cstheme="majorBidi"/>
        </w:rPr>
        <w:t xml:space="preserve">hun straf pijnlijk onder ogen </w:t>
      </w:r>
      <w:r w:rsidRPr="004E678D">
        <w:rPr>
          <w:rFonts w:asciiTheme="majorBidi" w:hAnsiTheme="majorBidi" w:cstheme="majorBidi"/>
        </w:rPr>
        <w:t>zien</w:t>
      </w:r>
      <w:r w:rsidR="001B2E49" w:rsidRPr="004E678D">
        <w:rPr>
          <w:rFonts w:asciiTheme="majorBidi" w:hAnsiTheme="majorBidi" w:cstheme="majorBidi"/>
        </w:rPr>
        <w:t xml:space="preserve">. Hun </w:t>
      </w:r>
      <w:r w:rsidRPr="004E678D">
        <w:rPr>
          <w:rFonts w:asciiTheme="majorBidi" w:hAnsiTheme="majorBidi" w:cstheme="majorBidi"/>
        </w:rPr>
        <w:t xml:space="preserve">overtredingen </w:t>
      </w:r>
      <w:r w:rsidR="001B2E49" w:rsidRPr="004E678D">
        <w:rPr>
          <w:rFonts w:asciiTheme="majorBidi" w:hAnsiTheme="majorBidi" w:cstheme="majorBidi"/>
        </w:rPr>
        <w:t xml:space="preserve">die </w:t>
      </w:r>
      <w:r w:rsidR="00316CA8" w:rsidRPr="004E678D">
        <w:rPr>
          <w:rFonts w:asciiTheme="majorBidi" w:hAnsiTheme="majorBidi" w:cstheme="majorBidi"/>
        </w:rPr>
        <w:t xml:space="preserve">die </w:t>
      </w:r>
      <w:r w:rsidR="001B2E49" w:rsidRPr="004E678D">
        <w:rPr>
          <w:rFonts w:asciiTheme="majorBidi" w:hAnsiTheme="majorBidi" w:cstheme="majorBidi"/>
        </w:rPr>
        <w:t xml:space="preserve">kronkelende slangen </w:t>
      </w:r>
      <w:r w:rsidR="00316CA8" w:rsidRPr="004E678D">
        <w:rPr>
          <w:rFonts w:asciiTheme="majorBidi" w:hAnsiTheme="majorBidi" w:cstheme="majorBidi"/>
        </w:rPr>
        <w:t>hadden uitgelokt</w:t>
      </w:r>
      <w:r w:rsidR="001B2E49" w:rsidRPr="004E678D">
        <w:rPr>
          <w:rFonts w:asciiTheme="majorBidi" w:hAnsiTheme="majorBidi" w:cstheme="majorBidi"/>
        </w:rPr>
        <w:t xml:space="preserve">. </w:t>
      </w:r>
      <w:r w:rsidR="00316CA8" w:rsidRPr="004E678D">
        <w:rPr>
          <w:rFonts w:asciiTheme="majorBidi" w:hAnsiTheme="majorBidi" w:cstheme="majorBidi"/>
        </w:rPr>
        <w:t>God verlangt van ons hetzelfde</w:t>
      </w:r>
      <w:r w:rsidR="001B2E49" w:rsidRPr="004E678D">
        <w:rPr>
          <w:rFonts w:asciiTheme="majorBidi" w:hAnsiTheme="majorBidi" w:cstheme="majorBidi"/>
        </w:rPr>
        <w:t xml:space="preserve">. Wil je je leven veilig stellen? </w:t>
      </w:r>
      <w:r w:rsidR="00194FD9" w:rsidRPr="004E678D">
        <w:rPr>
          <w:rFonts w:asciiTheme="majorBidi" w:hAnsiTheme="majorBidi" w:cstheme="majorBidi"/>
        </w:rPr>
        <w:t>Je kunt studeren als je jong bent</w:t>
      </w:r>
      <w:r w:rsidR="00316CA8" w:rsidRPr="004E678D">
        <w:rPr>
          <w:rFonts w:asciiTheme="majorBidi" w:hAnsiTheme="majorBidi" w:cstheme="majorBidi"/>
        </w:rPr>
        <w:t xml:space="preserve">, </w:t>
      </w:r>
      <w:r w:rsidR="00194FD9" w:rsidRPr="004E678D">
        <w:rPr>
          <w:rFonts w:asciiTheme="majorBidi" w:hAnsiTheme="majorBidi" w:cstheme="majorBidi"/>
        </w:rPr>
        <w:t>naar de dokter gaan als je ziek bent. Fixeer je vooral op Jezus. Door God ‘één gemaakt met de zonde’.</w:t>
      </w:r>
      <w:r w:rsidR="00194FD9" w:rsidRPr="004E678D">
        <w:rPr>
          <w:rStyle w:val="Voetnootmarkering"/>
          <w:rFonts w:asciiTheme="majorBidi" w:hAnsiTheme="majorBidi" w:cstheme="majorBidi"/>
        </w:rPr>
        <w:footnoteReference w:id="15"/>
      </w:r>
      <w:r w:rsidR="00194FD9" w:rsidRPr="004E678D">
        <w:rPr>
          <w:rFonts w:asciiTheme="majorBidi" w:hAnsiTheme="majorBidi" w:cstheme="majorBidi"/>
        </w:rPr>
        <w:t xml:space="preserve"> </w:t>
      </w:r>
      <w:r w:rsidR="00316CA8" w:rsidRPr="004E678D">
        <w:rPr>
          <w:rFonts w:asciiTheme="majorBidi" w:hAnsiTheme="majorBidi" w:cstheme="majorBidi"/>
        </w:rPr>
        <w:t xml:space="preserve">Staar </w:t>
      </w:r>
      <w:r w:rsidRPr="004E678D">
        <w:rPr>
          <w:rFonts w:asciiTheme="majorBidi" w:hAnsiTheme="majorBidi" w:cstheme="majorBidi"/>
        </w:rPr>
        <w:t xml:space="preserve">naar je Redder die voor paal hangt. Kijk naar jezelf hoe </w:t>
      </w:r>
      <w:r w:rsidR="00316CA8" w:rsidRPr="004E678D">
        <w:rPr>
          <w:rFonts w:asciiTheme="majorBidi" w:hAnsiTheme="majorBidi" w:cstheme="majorBidi"/>
        </w:rPr>
        <w:t xml:space="preserve">jij </w:t>
      </w:r>
      <w:r w:rsidRPr="004E678D">
        <w:rPr>
          <w:rFonts w:asciiTheme="majorBidi" w:hAnsiTheme="majorBidi" w:cstheme="majorBidi"/>
        </w:rPr>
        <w:t xml:space="preserve">daar voor schut hangt. Wil je </w:t>
      </w:r>
      <w:r w:rsidR="00316CA8" w:rsidRPr="004E678D">
        <w:rPr>
          <w:rFonts w:asciiTheme="majorBidi" w:hAnsiTheme="majorBidi" w:cstheme="majorBidi"/>
        </w:rPr>
        <w:t xml:space="preserve">’s zondags niets over zonde horen? Je blijft ermee </w:t>
      </w:r>
      <w:r w:rsidRPr="004E678D">
        <w:rPr>
          <w:rFonts w:asciiTheme="majorBidi" w:hAnsiTheme="majorBidi" w:cstheme="majorBidi"/>
        </w:rPr>
        <w:t>zitten</w:t>
      </w:r>
      <w:r w:rsidR="00316CA8" w:rsidRPr="004E678D">
        <w:rPr>
          <w:rFonts w:asciiTheme="majorBidi" w:hAnsiTheme="majorBidi" w:cstheme="majorBidi"/>
        </w:rPr>
        <w:t>!</w:t>
      </w:r>
      <w:r w:rsidRPr="004E678D">
        <w:rPr>
          <w:rFonts w:asciiTheme="majorBidi" w:hAnsiTheme="majorBidi" w:cstheme="majorBidi"/>
        </w:rPr>
        <w:t xml:space="preserve"> </w:t>
      </w:r>
      <w:r w:rsidR="00316CA8" w:rsidRPr="004E678D">
        <w:rPr>
          <w:rFonts w:asciiTheme="majorBidi" w:hAnsiTheme="majorBidi" w:cstheme="majorBidi"/>
        </w:rPr>
        <w:t>Let op</w:t>
      </w:r>
      <w:r w:rsidRPr="004E678D">
        <w:rPr>
          <w:rFonts w:asciiTheme="majorBidi" w:hAnsiTheme="majorBidi" w:cstheme="majorBidi"/>
        </w:rPr>
        <w:t xml:space="preserve"> ‘de arts aller zielen’</w:t>
      </w:r>
      <w:r w:rsidRPr="004E678D">
        <w:rPr>
          <w:rStyle w:val="Voetnootmarkering"/>
          <w:rFonts w:asciiTheme="majorBidi" w:hAnsiTheme="majorBidi" w:cstheme="majorBidi"/>
        </w:rPr>
        <w:footnoteReference w:id="16"/>
      </w:r>
      <w:r w:rsidRPr="004E678D">
        <w:rPr>
          <w:rFonts w:asciiTheme="majorBidi" w:hAnsiTheme="majorBidi" w:cstheme="majorBidi"/>
        </w:rPr>
        <w:t>, de dokter die ziek werd om jou te genezen.</w:t>
      </w:r>
    </w:p>
    <w:p w:rsidR="004E678D" w:rsidRPr="004E678D" w:rsidRDefault="004E678D" w:rsidP="004E678D">
      <w:pPr>
        <w:pStyle w:val="Geenafstand"/>
        <w:rPr>
          <w:rFonts w:asciiTheme="majorBidi" w:hAnsiTheme="majorBidi" w:cstheme="majorBidi"/>
        </w:rPr>
      </w:pPr>
    </w:p>
    <w:p w:rsidR="00144D9E" w:rsidRPr="002E6645" w:rsidRDefault="00990BB7" w:rsidP="004E678D">
      <w:pPr>
        <w:pStyle w:val="Geenafstand"/>
        <w:jc w:val="center"/>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E6645">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OPZIEN NAAR JEZUS</w:t>
      </w:r>
    </w:p>
    <w:p w:rsidR="00144D9E" w:rsidRPr="004E678D" w:rsidRDefault="00144D9E" w:rsidP="004E678D">
      <w:pPr>
        <w:pStyle w:val="Geenafstand"/>
        <w:rPr>
          <w:rFonts w:asciiTheme="majorBidi" w:hAnsiTheme="majorBidi" w:cstheme="majorBidi"/>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w:t>
      </w:r>
      <w:proofErr w:type="spellStart"/>
      <w:r w:rsidRPr="004E678D">
        <w:rPr>
          <w:rFonts w:asciiTheme="majorBidi" w:hAnsiTheme="majorBidi" w:cstheme="majorBidi"/>
          <w:i/>
          <w:iCs/>
          <w:highlight w:val="yellow"/>
        </w:rPr>
        <w:t>Omhooggeheven</w:t>
      </w:r>
      <w:proofErr w:type="spellEnd"/>
      <w:r w:rsidRPr="004E678D">
        <w:rPr>
          <w:rFonts w:asciiTheme="majorBidi" w:hAnsiTheme="majorBidi" w:cstheme="majorBidi"/>
          <w:i/>
          <w:iCs/>
          <w:highlight w:val="yellow"/>
        </w:rPr>
        <w:t>?’ Geen verheffend gezicht!</w:t>
      </w:r>
    </w:p>
    <w:p w:rsidR="00316CA8" w:rsidRPr="004E678D" w:rsidRDefault="00BF16EE" w:rsidP="004E678D">
      <w:pPr>
        <w:pStyle w:val="Geenafstand"/>
        <w:rPr>
          <w:rFonts w:asciiTheme="majorBidi" w:hAnsiTheme="majorBidi" w:cstheme="majorBidi"/>
          <w:color w:val="FF0000"/>
        </w:rPr>
      </w:pPr>
      <w:r w:rsidRPr="004E678D">
        <w:rPr>
          <w:rFonts w:asciiTheme="majorBidi" w:hAnsiTheme="majorBidi" w:cstheme="majorBidi"/>
        </w:rPr>
        <w:t>D</w:t>
      </w:r>
      <w:r w:rsidR="00316CA8" w:rsidRPr="004E678D">
        <w:rPr>
          <w:rFonts w:asciiTheme="majorBidi" w:hAnsiTheme="majorBidi" w:cstheme="majorBidi"/>
        </w:rPr>
        <w:t xml:space="preserve">e toepassing. We concentreren ons op </w:t>
      </w:r>
      <w:proofErr w:type="spellStart"/>
      <w:r w:rsidRPr="004E678D">
        <w:rPr>
          <w:rFonts w:asciiTheme="majorBidi" w:hAnsiTheme="majorBidi" w:cstheme="majorBidi"/>
        </w:rPr>
        <w:t>Golgota</w:t>
      </w:r>
      <w:proofErr w:type="spellEnd"/>
      <w:r w:rsidR="00316CA8" w:rsidRPr="004E678D">
        <w:rPr>
          <w:rFonts w:asciiTheme="majorBidi" w:hAnsiTheme="majorBidi" w:cstheme="majorBidi"/>
        </w:rPr>
        <w:t xml:space="preserve">. </w:t>
      </w:r>
      <w:r w:rsidR="00990BB7" w:rsidRPr="004E678D">
        <w:rPr>
          <w:rFonts w:asciiTheme="majorBidi" w:hAnsiTheme="majorBidi" w:cstheme="majorBidi"/>
        </w:rPr>
        <w:t xml:space="preserve">“De Mensenzoon moet hoog verheven worden, zoals Mozes in de woestijn de slang </w:t>
      </w:r>
      <w:proofErr w:type="spellStart"/>
      <w:r w:rsidR="00990BB7" w:rsidRPr="004E678D">
        <w:rPr>
          <w:rFonts w:asciiTheme="majorBidi" w:hAnsiTheme="majorBidi" w:cstheme="majorBidi"/>
        </w:rPr>
        <w:t>omhooggeheven</w:t>
      </w:r>
      <w:proofErr w:type="spellEnd"/>
      <w:r w:rsidR="00990BB7" w:rsidRPr="004E678D">
        <w:rPr>
          <w:rFonts w:asciiTheme="majorBidi" w:hAnsiTheme="majorBidi" w:cstheme="majorBidi"/>
        </w:rPr>
        <w:t xml:space="preserve"> heeft,” zei Jezus. Zo slang, zo Mensenzoon. Het moet voor de Farizeeër een vaag beeld zijn geweest. ‘t Zou in geen geval een verheffend gezicht zijn: een ruwhouten kruis met een man in zijn naaktheid tentoongesteld. </w:t>
      </w:r>
      <w:r w:rsidRPr="004E678D">
        <w:rPr>
          <w:rFonts w:asciiTheme="majorBidi" w:hAnsiTheme="majorBidi" w:cstheme="majorBidi"/>
        </w:rPr>
        <w:t>H</w:t>
      </w:r>
      <w:r w:rsidR="00990BB7" w:rsidRPr="004E678D">
        <w:rPr>
          <w:rFonts w:asciiTheme="majorBidi" w:hAnsiTheme="majorBidi" w:cstheme="majorBidi"/>
        </w:rPr>
        <w:t>oezo dan toch ‘</w:t>
      </w:r>
      <w:proofErr w:type="spellStart"/>
      <w:r w:rsidR="00990BB7" w:rsidRPr="004E678D">
        <w:rPr>
          <w:rFonts w:asciiTheme="majorBidi" w:hAnsiTheme="majorBidi" w:cstheme="majorBidi"/>
        </w:rPr>
        <w:t>omhooggeven</w:t>
      </w:r>
      <w:proofErr w:type="spellEnd"/>
      <w:r w:rsidR="00990BB7" w:rsidRPr="004E678D">
        <w:rPr>
          <w:rFonts w:asciiTheme="majorBidi" w:hAnsiTheme="majorBidi" w:cstheme="majorBidi"/>
        </w:rPr>
        <w:t xml:space="preserve">’? Kun je </w:t>
      </w:r>
      <w:r w:rsidRPr="004E678D">
        <w:rPr>
          <w:rFonts w:asciiTheme="majorBidi" w:hAnsiTheme="majorBidi" w:cstheme="majorBidi"/>
        </w:rPr>
        <w:t xml:space="preserve">hoog </w:t>
      </w:r>
      <w:r w:rsidR="00990BB7" w:rsidRPr="004E678D">
        <w:rPr>
          <w:rFonts w:asciiTheme="majorBidi" w:hAnsiTheme="majorBidi" w:cstheme="majorBidi"/>
        </w:rPr>
        <w:t>op</w:t>
      </w:r>
      <w:r w:rsidRPr="004E678D">
        <w:rPr>
          <w:rFonts w:asciiTheme="majorBidi" w:hAnsiTheme="majorBidi" w:cstheme="majorBidi"/>
        </w:rPr>
        <w:t>kijken</w:t>
      </w:r>
      <w:r w:rsidR="00990BB7" w:rsidRPr="004E678D">
        <w:rPr>
          <w:rFonts w:asciiTheme="majorBidi" w:hAnsiTheme="majorBidi" w:cstheme="majorBidi"/>
        </w:rPr>
        <w:t xml:space="preserve"> naar een Redder die niet is om aan te zien?</w:t>
      </w:r>
      <w:r w:rsidR="00990BB7" w:rsidRPr="004E678D">
        <w:rPr>
          <w:rStyle w:val="Voetnootmarkering"/>
          <w:rFonts w:asciiTheme="majorBidi" w:hAnsiTheme="majorBidi" w:cstheme="majorBidi"/>
        </w:rPr>
        <w:footnoteReference w:id="17"/>
      </w:r>
    </w:p>
    <w:p w:rsidR="00BF16EE" w:rsidRPr="004E678D" w:rsidRDefault="00BF16EE" w:rsidP="004E678D">
      <w:pPr>
        <w:pStyle w:val="Geenafstand"/>
        <w:rPr>
          <w:rFonts w:asciiTheme="majorBidi" w:hAnsiTheme="majorBidi" w:cstheme="majorBidi"/>
          <w:color w:val="FF0000"/>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 xml:space="preserve">Een vernedering ten </w:t>
      </w:r>
      <w:proofErr w:type="spellStart"/>
      <w:r w:rsidRPr="004E678D">
        <w:rPr>
          <w:rFonts w:asciiTheme="majorBidi" w:hAnsiTheme="majorBidi" w:cstheme="majorBidi"/>
          <w:i/>
          <w:iCs/>
          <w:highlight w:val="yellow"/>
        </w:rPr>
        <w:t>tóp</w:t>
      </w:r>
      <w:proofErr w:type="spellEnd"/>
    </w:p>
    <w:p w:rsidR="00BF16EE" w:rsidRPr="004E678D" w:rsidRDefault="00BF16EE" w:rsidP="004E678D">
      <w:pPr>
        <w:pStyle w:val="Geenafstand"/>
        <w:rPr>
          <w:rFonts w:asciiTheme="majorBidi" w:hAnsiTheme="majorBidi" w:cstheme="majorBidi"/>
          <w:color w:val="FF0000"/>
        </w:rPr>
      </w:pPr>
      <w:r w:rsidRPr="004E678D">
        <w:rPr>
          <w:rFonts w:asciiTheme="majorBidi" w:hAnsiTheme="majorBidi" w:cstheme="majorBidi"/>
        </w:rPr>
        <w:t>De Joden bedoelden het vernederend toen ze Jezus ‘hoog verhieven’ – een uitdrukking van onze Heer zelf.</w:t>
      </w:r>
      <w:r w:rsidRPr="004E678D">
        <w:rPr>
          <w:rStyle w:val="Voetnootmarkering"/>
          <w:rFonts w:asciiTheme="majorBidi" w:hAnsiTheme="majorBidi" w:cstheme="majorBidi"/>
        </w:rPr>
        <w:footnoteReference w:id="18"/>
      </w:r>
      <w:r w:rsidRPr="004E678D">
        <w:rPr>
          <w:rFonts w:asciiTheme="majorBidi" w:hAnsiTheme="majorBidi" w:cstheme="majorBidi"/>
        </w:rPr>
        <w:t xml:space="preserve"> </w:t>
      </w:r>
      <w:proofErr w:type="spellStart"/>
      <w:r w:rsidR="00741593" w:rsidRPr="004E678D">
        <w:rPr>
          <w:rFonts w:asciiTheme="majorBidi" w:hAnsiTheme="majorBidi" w:cstheme="majorBidi"/>
        </w:rPr>
        <w:t>Ó</w:t>
      </w:r>
      <w:r w:rsidRPr="004E678D">
        <w:rPr>
          <w:rFonts w:asciiTheme="majorBidi" w:hAnsiTheme="majorBidi" w:cstheme="majorBidi"/>
        </w:rPr>
        <w:t>nbedoeld</w:t>
      </w:r>
      <w:proofErr w:type="spellEnd"/>
      <w:r w:rsidRPr="004E678D">
        <w:rPr>
          <w:rFonts w:asciiTheme="majorBidi" w:hAnsiTheme="majorBidi" w:cstheme="majorBidi"/>
        </w:rPr>
        <w:t xml:space="preserve"> door zijn vijanden werd het een vernedering ten top. Want God wilde dat de paal van de grond kwam op </w:t>
      </w:r>
      <w:proofErr w:type="spellStart"/>
      <w:r w:rsidRPr="004E678D">
        <w:rPr>
          <w:rFonts w:asciiTheme="majorBidi" w:hAnsiTheme="majorBidi" w:cstheme="majorBidi"/>
        </w:rPr>
        <w:t>Kalvarie’s</w:t>
      </w:r>
      <w:proofErr w:type="spellEnd"/>
      <w:r w:rsidRPr="004E678D">
        <w:rPr>
          <w:rFonts w:asciiTheme="majorBidi" w:hAnsiTheme="majorBidi" w:cstheme="majorBidi"/>
        </w:rPr>
        <w:t xml:space="preserve"> top. De kruisiging gebeurde ‘overeenkomstig Gods bedoeling en voorkennis’, zoals Petrus later zeggen zal.</w:t>
      </w:r>
      <w:r w:rsidRPr="004E678D">
        <w:rPr>
          <w:rStyle w:val="Voetnootmarkering"/>
          <w:rFonts w:asciiTheme="majorBidi" w:hAnsiTheme="majorBidi" w:cstheme="majorBidi"/>
        </w:rPr>
        <w:footnoteReference w:id="19"/>
      </w:r>
      <w:r w:rsidRPr="004E678D">
        <w:rPr>
          <w:rFonts w:asciiTheme="majorBidi" w:hAnsiTheme="majorBidi" w:cstheme="majorBidi"/>
        </w:rPr>
        <w:t xml:space="preserve"> Jezus’ kruistocht werd een zegetocht. Van het kruishout begon de victorie. Het </w:t>
      </w:r>
      <w:r w:rsidR="00E52D77" w:rsidRPr="004E678D">
        <w:rPr>
          <w:rFonts w:asciiTheme="majorBidi" w:hAnsiTheme="majorBidi" w:cstheme="majorBidi"/>
        </w:rPr>
        <w:t xml:space="preserve">leverde </w:t>
      </w:r>
      <w:r w:rsidRPr="004E678D">
        <w:rPr>
          <w:rFonts w:asciiTheme="majorBidi" w:hAnsiTheme="majorBidi" w:cstheme="majorBidi"/>
        </w:rPr>
        <w:t>Jezus ‘de naam die elke naam te boven gaat’</w:t>
      </w:r>
      <w:r w:rsidRPr="004E678D">
        <w:rPr>
          <w:rStyle w:val="Voetnootmarkering"/>
          <w:rFonts w:asciiTheme="majorBidi" w:hAnsiTheme="majorBidi" w:cstheme="majorBidi"/>
        </w:rPr>
        <w:footnoteReference w:id="20"/>
      </w:r>
      <w:r w:rsidR="00E52D77" w:rsidRPr="004E678D">
        <w:rPr>
          <w:rFonts w:asciiTheme="majorBidi" w:hAnsiTheme="majorBidi" w:cstheme="majorBidi"/>
        </w:rPr>
        <w:t xml:space="preserve"> op.</w:t>
      </w:r>
    </w:p>
    <w:p w:rsidR="00C3225A" w:rsidRPr="004E678D" w:rsidRDefault="00C3225A" w:rsidP="004E678D">
      <w:pPr>
        <w:pStyle w:val="Geenafstand"/>
        <w:rPr>
          <w:rFonts w:asciiTheme="majorBidi" w:hAnsiTheme="majorBidi" w:cstheme="majorBidi"/>
          <w:i/>
          <w:iCs/>
          <w:highlight w:val="yellow"/>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Hij haalt ons naar zich toe</w:t>
      </w:r>
    </w:p>
    <w:p w:rsidR="00144D9E" w:rsidRDefault="00741593" w:rsidP="004E678D">
      <w:pPr>
        <w:pStyle w:val="Geenafstand"/>
        <w:rPr>
          <w:rFonts w:asciiTheme="majorBidi" w:hAnsiTheme="majorBidi" w:cstheme="majorBidi"/>
        </w:rPr>
      </w:pPr>
      <w:r w:rsidRPr="004E678D">
        <w:rPr>
          <w:rFonts w:asciiTheme="majorBidi" w:hAnsiTheme="majorBidi" w:cstheme="majorBidi"/>
        </w:rPr>
        <w:t xml:space="preserve">‘Wanneer ik van de aarde </w:t>
      </w:r>
      <w:proofErr w:type="spellStart"/>
      <w:r w:rsidRPr="004E678D">
        <w:rPr>
          <w:rFonts w:asciiTheme="majorBidi" w:hAnsiTheme="majorBidi" w:cstheme="majorBidi"/>
        </w:rPr>
        <w:t>omhooggeheven</w:t>
      </w:r>
      <w:proofErr w:type="spellEnd"/>
      <w:r w:rsidRPr="004E678D">
        <w:rPr>
          <w:rFonts w:asciiTheme="majorBidi" w:hAnsiTheme="majorBidi" w:cstheme="majorBidi"/>
        </w:rPr>
        <w:t xml:space="preserve"> word, zal ik iedereen naar Mij toe halen,’ zei Jezus tevoren.</w:t>
      </w:r>
      <w:r w:rsidRPr="004E678D">
        <w:rPr>
          <w:rStyle w:val="Voetnootmarkering"/>
          <w:rFonts w:asciiTheme="majorBidi" w:hAnsiTheme="majorBidi" w:cstheme="majorBidi"/>
        </w:rPr>
        <w:footnoteReference w:id="21"/>
      </w:r>
      <w:r w:rsidRPr="004E678D">
        <w:rPr>
          <w:rFonts w:asciiTheme="majorBidi" w:hAnsiTheme="majorBidi" w:cstheme="majorBidi"/>
        </w:rPr>
        <w:t xml:space="preserve"> Hij had het toen niet alleen over zijn hemelvaart waardoor zijn volgelingen in de wolken kunnen zijn. Johannes zegt ui</w:t>
      </w:r>
      <w:r w:rsidR="00037D2E" w:rsidRPr="004E678D">
        <w:rPr>
          <w:rFonts w:asciiTheme="majorBidi" w:hAnsiTheme="majorBidi" w:cstheme="majorBidi"/>
        </w:rPr>
        <w:t>tdrukkelijk: “Daarmee bedoelde H</w:t>
      </w:r>
      <w:r w:rsidRPr="004E678D">
        <w:rPr>
          <w:rFonts w:asciiTheme="majorBidi" w:hAnsiTheme="majorBidi" w:cstheme="majorBidi"/>
        </w:rPr>
        <w:t>ij d</w:t>
      </w:r>
      <w:r w:rsidR="00037D2E" w:rsidRPr="004E678D">
        <w:rPr>
          <w:rFonts w:asciiTheme="majorBidi" w:hAnsiTheme="majorBidi" w:cstheme="majorBidi"/>
        </w:rPr>
        <w:t>e wijze waarop H</w:t>
      </w:r>
      <w:r w:rsidRPr="004E678D">
        <w:rPr>
          <w:rFonts w:asciiTheme="majorBidi" w:hAnsiTheme="majorBidi" w:cstheme="majorBidi"/>
        </w:rPr>
        <w:t>ij zou sterven.”</w:t>
      </w:r>
      <w:r w:rsidRPr="004E678D">
        <w:rPr>
          <w:rStyle w:val="Voetnootmarkering"/>
          <w:rFonts w:asciiTheme="majorBidi" w:hAnsiTheme="majorBidi" w:cstheme="majorBidi"/>
        </w:rPr>
        <w:footnoteReference w:id="22"/>
      </w:r>
      <w:r w:rsidRPr="004E678D">
        <w:rPr>
          <w:rFonts w:asciiTheme="majorBidi" w:hAnsiTheme="majorBidi" w:cstheme="majorBidi"/>
        </w:rPr>
        <w:t xml:space="preserve"> Net als in de woestijn hebben mensen de keus: je gezicht geïrriteerd voor Hem verbergen en je hebt geen toekomst. Of opzien naar de schandalige </w:t>
      </w:r>
      <w:proofErr w:type="spellStart"/>
      <w:r w:rsidRPr="004E678D">
        <w:rPr>
          <w:rFonts w:asciiTheme="majorBidi" w:hAnsiTheme="majorBidi" w:cstheme="majorBidi"/>
        </w:rPr>
        <w:t>kruiseling</w:t>
      </w:r>
      <w:proofErr w:type="spellEnd"/>
      <w:r w:rsidRPr="004E678D">
        <w:rPr>
          <w:rFonts w:asciiTheme="majorBidi" w:hAnsiTheme="majorBidi" w:cstheme="majorBidi"/>
        </w:rPr>
        <w:t xml:space="preserve"> en eeuwig leven.</w:t>
      </w:r>
    </w:p>
    <w:p w:rsidR="004E678D" w:rsidRPr="004E678D" w:rsidRDefault="004E678D" w:rsidP="004E678D">
      <w:pPr>
        <w:pStyle w:val="Geenafstand"/>
        <w:rPr>
          <w:rFonts w:asciiTheme="majorBidi" w:hAnsiTheme="majorBidi" w:cstheme="majorBidi"/>
        </w:rPr>
      </w:pPr>
    </w:p>
    <w:p w:rsidR="00567A9B" w:rsidRPr="002E6645" w:rsidRDefault="00567A9B" w:rsidP="004E678D">
      <w:pPr>
        <w:pStyle w:val="Geenafstand"/>
        <w:jc w:val="center"/>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E6645">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HET KRUIS CENTRAAL</w:t>
      </w:r>
    </w:p>
    <w:p w:rsidR="00144D9E" w:rsidRPr="004E678D" w:rsidRDefault="00144D9E" w:rsidP="004E678D">
      <w:pPr>
        <w:pStyle w:val="Geenafstand"/>
        <w:jc w:val="center"/>
        <w:rPr>
          <w:rFonts w:asciiTheme="majorBidi" w:hAnsiTheme="majorBidi" w:cstheme="majorBidi"/>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Deel van de lijdende kerk</w:t>
      </w:r>
    </w:p>
    <w:p w:rsidR="00E27907" w:rsidRPr="004E678D" w:rsidRDefault="00E61C70" w:rsidP="004E678D">
      <w:pPr>
        <w:pStyle w:val="Geenafstand"/>
        <w:rPr>
          <w:rFonts w:asciiTheme="majorBidi" w:hAnsiTheme="majorBidi" w:cstheme="majorBidi"/>
          <w:color w:val="FF0000"/>
        </w:rPr>
      </w:pPr>
      <w:r w:rsidRPr="004E678D">
        <w:rPr>
          <w:rFonts w:asciiTheme="majorBidi" w:hAnsiTheme="majorBidi" w:cstheme="majorBidi"/>
          <w:i/>
          <w:iCs/>
        </w:rPr>
        <w:t xml:space="preserve"> </w:t>
      </w:r>
      <w:r w:rsidR="00741593" w:rsidRPr="004E678D">
        <w:rPr>
          <w:rFonts w:asciiTheme="majorBidi" w:hAnsiTheme="majorBidi" w:cstheme="majorBidi"/>
        </w:rPr>
        <w:t>‘Jezus Christus – de gekruisigde’</w:t>
      </w:r>
      <w:r w:rsidR="00741593" w:rsidRPr="004E678D">
        <w:rPr>
          <w:rStyle w:val="Voetnootmarkering"/>
          <w:rFonts w:asciiTheme="majorBidi" w:hAnsiTheme="majorBidi" w:cstheme="majorBidi"/>
        </w:rPr>
        <w:footnoteReference w:id="23"/>
      </w:r>
      <w:r w:rsidR="00057484" w:rsidRPr="004E678D">
        <w:rPr>
          <w:rFonts w:asciiTheme="majorBidi" w:hAnsiTheme="majorBidi" w:cstheme="majorBidi"/>
        </w:rPr>
        <w:t>:</w:t>
      </w:r>
      <w:r w:rsidR="00741593" w:rsidRPr="004E678D">
        <w:rPr>
          <w:rFonts w:asciiTheme="majorBidi" w:hAnsiTheme="majorBidi" w:cstheme="majorBidi"/>
        </w:rPr>
        <w:t xml:space="preserve"> het centrum van ons geloof. </w:t>
      </w:r>
      <w:r w:rsidR="00567A9B" w:rsidRPr="004E678D">
        <w:rPr>
          <w:rFonts w:asciiTheme="majorBidi" w:hAnsiTheme="majorBidi" w:cstheme="majorBidi"/>
        </w:rPr>
        <w:t xml:space="preserve">Vorige week maakte een ouderling me erop attent dat het kruisje op mijn revers omgekeerd zat. Dat moest niet: </w:t>
      </w:r>
      <w:r w:rsidR="00057484" w:rsidRPr="004E678D">
        <w:rPr>
          <w:rFonts w:asciiTheme="majorBidi" w:hAnsiTheme="majorBidi" w:cstheme="majorBidi"/>
        </w:rPr>
        <w:t xml:space="preserve">een omgedraaid kruis is </w:t>
      </w:r>
      <w:r w:rsidR="00057484" w:rsidRPr="004E678D">
        <w:rPr>
          <w:rFonts w:asciiTheme="majorBidi" w:hAnsiTheme="majorBidi" w:cstheme="majorBidi"/>
        </w:rPr>
        <w:lastRenderedPageBreak/>
        <w:t>een steekwapen. Je</w:t>
      </w:r>
      <w:r w:rsidR="00567A9B" w:rsidRPr="004E678D">
        <w:rPr>
          <w:rFonts w:asciiTheme="majorBidi" w:hAnsiTheme="majorBidi" w:cstheme="majorBidi"/>
        </w:rPr>
        <w:t xml:space="preserve"> krijg</w:t>
      </w:r>
      <w:r w:rsidR="00057484" w:rsidRPr="004E678D">
        <w:rPr>
          <w:rFonts w:asciiTheme="majorBidi" w:hAnsiTheme="majorBidi" w:cstheme="majorBidi"/>
        </w:rPr>
        <w:t>t dan</w:t>
      </w:r>
      <w:r w:rsidR="00567A9B" w:rsidRPr="004E678D">
        <w:rPr>
          <w:rFonts w:asciiTheme="majorBidi" w:hAnsiTheme="majorBidi" w:cstheme="majorBidi"/>
        </w:rPr>
        <w:t xml:space="preserve"> een ander</w:t>
      </w:r>
      <w:r w:rsidR="00057484" w:rsidRPr="004E678D">
        <w:rPr>
          <w:rFonts w:asciiTheme="majorBidi" w:hAnsiTheme="majorBidi" w:cstheme="majorBidi"/>
        </w:rPr>
        <w:t>s</w:t>
      </w:r>
      <w:r w:rsidR="00567A9B" w:rsidRPr="004E678D">
        <w:rPr>
          <w:rFonts w:asciiTheme="majorBidi" w:hAnsiTheme="majorBidi" w:cstheme="majorBidi"/>
        </w:rPr>
        <w:t>oort</w:t>
      </w:r>
      <w:r w:rsidR="00057484" w:rsidRPr="004E678D">
        <w:rPr>
          <w:rFonts w:asciiTheme="majorBidi" w:hAnsiTheme="majorBidi" w:cstheme="majorBidi"/>
        </w:rPr>
        <w:t>ige</w:t>
      </w:r>
      <w:r w:rsidR="00567A9B" w:rsidRPr="004E678D">
        <w:rPr>
          <w:rFonts w:asciiTheme="majorBidi" w:hAnsiTheme="majorBidi" w:cstheme="majorBidi"/>
        </w:rPr>
        <w:t xml:space="preserve"> religie. Wij </w:t>
      </w:r>
      <w:r w:rsidR="007E31B2" w:rsidRPr="004E678D">
        <w:rPr>
          <w:rFonts w:asciiTheme="majorBidi" w:hAnsiTheme="majorBidi" w:cstheme="majorBidi"/>
        </w:rPr>
        <w:t>kennen</w:t>
      </w:r>
      <w:r w:rsidR="00567A9B" w:rsidRPr="004E678D">
        <w:rPr>
          <w:rFonts w:asciiTheme="majorBidi" w:hAnsiTheme="majorBidi" w:cstheme="majorBidi"/>
        </w:rPr>
        <w:t xml:space="preserve"> geen missie te vuur en te zwaard. Ben jij bereid tot meelijden met de Messias? </w:t>
      </w:r>
      <w:r w:rsidR="00057484" w:rsidRPr="004E678D">
        <w:rPr>
          <w:rFonts w:asciiTheme="majorBidi" w:hAnsiTheme="majorBidi" w:cstheme="majorBidi"/>
        </w:rPr>
        <w:t>Wil je v</w:t>
      </w:r>
      <w:r w:rsidR="00567A9B" w:rsidRPr="004E678D">
        <w:rPr>
          <w:rFonts w:asciiTheme="majorBidi" w:hAnsiTheme="majorBidi" w:cstheme="majorBidi"/>
        </w:rPr>
        <w:t xml:space="preserve">oor Hem </w:t>
      </w:r>
      <w:r w:rsidR="00057484" w:rsidRPr="004E678D">
        <w:rPr>
          <w:rFonts w:asciiTheme="majorBidi" w:hAnsiTheme="majorBidi" w:cstheme="majorBidi"/>
        </w:rPr>
        <w:t xml:space="preserve">desnoods </w:t>
      </w:r>
      <w:r w:rsidR="00567A9B" w:rsidRPr="004E678D">
        <w:rPr>
          <w:rFonts w:asciiTheme="majorBidi" w:hAnsiTheme="majorBidi" w:cstheme="majorBidi"/>
        </w:rPr>
        <w:t xml:space="preserve">uit de toon vallen? </w:t>
      </w:r>
      <w:r w:rsidR="00057484" w:rsidRPr="004E678D">
        <w:rPr>
          <w:rFonts w:asciiTheme="majorBidi" w:hAnsiTheme="majorBidi" w:cstheme="majorBidi"/>
        </w:rPr>
        <w:t>Een klein beetje participeren in de lijdende kerk?</w:t>
      </w:r>
    </w:p>
    <w:p w:rsidR="007A6578" w:rsidRPr="004E678D" w:rsidRDefault="007A6578" w:rsidP="004E678D">
      <w:pPr>
        <w:pStyle w:val="Geenafstand"/>
        <w:rPr>
          <w:rFonts w:asciiTheme="majorBidi" w:hAnsiTheme="majorBidi" w:cstheme="majorBidi"/>
          <w:color w:val="FF0000"/>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Een afstotelijk mannenlijf</w:t>
      </w:r>
    </w:p>
    <w:p w:rsidR="00E27907" w:rsidRPr="004E678D" w:rsidRDefault="00057484" w:rsidP="004E678D">
      <w:pPr>
        <w:pStyle w:val="Geenafstand"/>
        <w:rPr>
          <w:rFonts w:asciiTheme="majorBidi" w:hAnsiTheme="majorBidi" w:cstheme="majorBidi"/>
          <w:color w:val="FF0000"/>
        </w:rPr>
      </w:pPr>
      <w:r w:rsidRPr="004E678D">
        <w:rPr>
          <w:rFonts w:asciiTheme="majorBidi" w:hAnsiTheme="majorBidi" w:cstheme="majorBidi"/>
        </w:rPr>
        <w:t>We draaien het kruis niet om</w:t>
      </w:r>
      <w:r w:rsidR="007A6578" w:rsidRPr="004E678D">
        <w:rPr>
          <w:rFonts w:asciiTheme="majorBidi" w:hAnsiTheme="majorBidi" w:cstheme="majorBidi"/>
        </w:rPr>
        <w:t>, we</w:t>
      </w:r>
      <w:r w:rsidRPr="004E678D">
        <w:rPr>
          <w:rFonts w:asciiTheme="majorBidi" w:hAnsiTheme="majorBidi" w:cstheme="majorBidi"/>
        </w:rPr>
        <w:t xml:space="preserve"> halen ’t evenmin naar beneden. Uit respect voor je Heiland pierce je je navel niet met </w:t>
      </w:r>
      <w:r w:rsidR="007A6578" w:rsidRPr="004E678D">
        <w:rPr>
          <w:rFonts w:asciiTheme="majorBidi" w:hAnsiTheme="majorBidi" w:cstheme="majorBidi"/>
        </w:rPr>
        <w:t xml:space="preserve">een </w:t>
      </w:r>
      <w:r w:rsidRPr="004E678D">
        <w:rPr>
          <w:rFonts w:asciiTheme="majorBidi" w:hAnsiTheme="majorBidi" w:cstheme="majorBidi"/>
        </w:rPr>
        <w:t xml:space="preserve">kruisteken. ’t Is ook niet bedoeld om via een decolleté mannenblikken te laten verdwalen. Het kruis moet de aandacht niet richten op </w:t>
      </w:r>
      <w:proofErr w:type="spellStart"/>
      <w:r w:rsidR="004922A4" w:rsidRPr="004E678D">
        <w:rPr>
          <w:rFonts w:asciiTheme="majorBidi" w:hAnsiTheme="majorBidi" w:cstheme="majorBidi"/>
        </w:rPr>
        <w:t>aantrékkelijk</w:t>
      </w:r>
      <w:proofErr w:type="spellEnd"/>
      <w:r w:rsidR="004922A4" w:rsidRPr="004E678D">
        <w:rPr>
          <w:rFonts w:asciiTheme="majorBidi" w:hAnsiTheme="majorBidi" w:cstheme="majorBidi"/>
        </w:rPr>
        <w:t xml:space="preserve"> </w:t>
      </w:r>
      <w:proofErr w:type="spellStart"/>
      <w:r w:rsidR="004922A4" w:rsidRPr="004E678D">
        <w:rPr>
          <w:rFonts w:asciiTheme="majorBidi" w:hAnsiTheme="majorBidi" w:cstheme="majorBidi"/>
        </w:rPr>
        <w:t>vroú</w:t>
      </w:r>
      <w:r w:rsidRPr="004E678D">
        <w:rPr>
          <w:rFonts w:asciiTheme="majorBidi" w:hAnsiTheme="majorBidi" w:cstheme="majorBidi"/>
        </w:rPr>
        <w:t>wenvlees</w:t>
      </w:r>
      <w:proofErr w:type="spellEnd"/>
      <w:r w:rsidRPr="004E678D">
        <w:rPr>
          <w:rFonts w:asciiTheme="majorBidi" w:hAnsiTheme="majorBidi" w:cstheme="majorBidi"/>
        </w:rPr>
        <w:t xml:space="preserve"> maar op e</w:t>
      </w:r>
      <w:r w:rsidR="004922A4" w:rsidRPr="004E678D">
        <w:rPr>
          <w:rFonts w:asciiTheme="majorBidi" w:hAnsiTheme="majorBidi" w:cstheme="majorBidi"/>
        </w:rPr>
        <w:t xml:space="preserve">en </w:t>
      </w:r>
      <w:proofErr w:type="spellStart"/>
      <w:r w:rsidR="004922A4" w:rsidRPr="004E678D">
        <w:rPr>
          <w:rFonts w:asciiTheme="majorBidi" w:hAnsiTheme="majorBidi" w:cstheme="majorBidi"/>
        </w:rPr>
        <w:t>afstó</w:t>
      </w:r>
      <w:r w:rsidRPr="004E678D">
        <w:rPr>
          <w:rFonts w:asciiTheme="majorBidi" w:hAnsiTheme="majorBidi" w:cstheme="majorBidi"/>
        </w:rPr>
        <w:t>telijk</w:t>
      </w:r>
      <w:proofErr w:type="spellEnd"/>
      <w:r w:rsidRPr="004E678D">
        <w:rPr>
          <w:rFonts w:asciiTheme="majorBidi" w:hAnsiTheme="majorBidi" w:cstheme="majorBidi"/>
        </w:rPr>
        <w:t xml:space="preserve"> </w:t>
      </w:r>
      <w:proofErr w:type="spellStart"/>
      <w:r w:rsidR="004922A4" w:rsidRPr="004E678D">
        <w:rPr>
          <w:rFonts w:asciiTheme="majorBidi" w:hAnsiTheme="majorBidi" w:cstheme="majorBidi"/>
        </w:rPr>
        <w:t>má</w:t>
      </w:r>
      <w:r w:rsidRPr="004E678D">
        <w:rPr>
          <w:rFonts w:asciiTheme="majorBidi" w:hAnsiTheme="majorBidi" w:cstheme="majorBidi"/>
        </w:rPr>
        <w:t>nnenlijf</w:t>
      </w:r>
      <w:proofErr w:type="spellEnd"/>
      <w:r w:rsidRPr="004E678D">
        <w:rPr>
          <w:rFonts w:asciiTheme="majorBidi" w:hAnsiTheme="majorBidi" w:cstheme="majorBidi"/>
        </w:rPr>
        <w:t xml:space="preserve">. Een kruisje is niet </w:t>
      </w:r>
      <w:r w:rsidR="00037D2E" w:rsidRPr="004E678D">
        <w:rPr>
          <w:rFonts w:asciiTheme="majorBidi" w:hAnsiTheme="majorBidi" w:cstheme="majorBidi"/>
        </w:rPr>
        <w:t xml:space="preserve">typisch </w:t>
      </w:r>
      <w:r w:rsidRPr="004E678D">
        <w:rPr>
          <w:rFonts w:asciiTheme="majorBidi" w:hAnsiTheme="majorBidi" w:cstheme="majorBidi"/>
        </w:rPr>
        <w:t xml:space="preserve">Rooms. </w:t>
      </w:r>
      <w:r w:rsidR="00037D2E" w:rsidRPr="004E678D">
        <w:rPr>
          <w:rFonts w:asciiTheme="majorBidi" w:hAnsiTheme="majorBidi" w:cstheme="majorBidi"/>
        </w:rPr>
        <w:t>E</w:t>
      </w:r>
      <w:r w:rsidRPr="004E678D">
        <w:rPr>
          <w:rFonts w:asciiTheme="majorBidi" w:hAnsiTheme="majorBidi" w:cstheme="majorBidi"/>
        </w:rPr>
        <w:t>en niet met verhullende lendendoek</w:t>
      </w:r>
      <w:r w:rsidR="004922A4" w:rsidRPr="004E678D">
        <w:rPr>
          <w:rFonts w:asciiTheme="majorBidi" w:hAnsiTheme="majorBidi" w:cstheme="majorBidi"/>
        </w:rPr>
        <w:t xml:space="preserve"> </w:t>
      </w:r>
      <w:r w:rsidRPr="004E678D">
        <w:rPr>
          <w:rFonts w:asciiTheme="majorBidi" w:hAnsiTheme="majorBidi" w:cstheme="majorBidi"/>
        </w:rPr>
        <w:t xml:space="preserve">‘verfraaide’ crucifix </w:t>
      </w:r>
      <w:r w:rsidR="007A6578" w:rsidRPr="004E678D">
        <w:rPr>
          <w:rFonts w:asciiTheme="majorBidi" w:hAnsiTheme="majorBidi" w:cstheme="majorBidi"/>
        </w:rPr>
        <w:t>kan prachtig zijn wanneer het leidt naar Jezus Christus.</w:t>
      </w:r>
    </w:p>
    <w:p w:rsidR="007A6578" w:rsidRPr="004E678D" w:rsidRDefault="007A6578" w:rsidP="004E678D">
      <w:pPr>
        <w:pStyle w:val="Geenafstand"/>
        <w:rPr>
          <w:rFonts w:asciiTheme="majorBidi" w:hAnsiTheme="majorBidi" w:cstheme="majorBidi"/>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Leven onder het kruis</w:t>
      </w:r>
    </w:p>
    <w:p w:rsidR="00144D9E" w:rsidRDefault="00037D2E" w:rsidP="004E678D">
      <w:pPr>
        <w:pStyle w:val="Geenafstand"/>
        <w:rPr>
          <w:rFonts w:asciiTheme="majorBidi" w:hAnsiTheme="majorBidi" w:cstheme="majorBidi"/>
        </w:rPr>
      </w:pPr>
      <w:r w:rsidRPr="004E678D">
        <w:rPr>
          <w:rFonts w:asciiTheme="majorBidi" w:hAnsiTheme="majorBidi" w:cstheme="majorBidi"/>
        </w:rPr>
        <w:t xml:space="preserve">Alleen, wie </w:t>
      </w:r>
      <w:r w:rsidR="007A6578" w:rsidRPr="004E678D">
        <w:rPr>
          <w:rFonts w:asciiTheme="majorBidi" w:hAnsiTheme="majorBidi" w:cstheme="majorBidi"/>
        </w:rPr>
        <w:t xml:space="preserve">een kruisje om z’n nek draagt maar niet leeft ‘onder het kruis’ werpt Gods parels voor de zwijnen. </w:t>
      </w:r>
      <w:r w:rsidRPr="004E678D">
        <w:rPr>
          <w:rFonts w:asciiTheme="majorBidi" w:hAnsiTheme="majorBidi" w:cstheme="majorBidi"/>
        </w:rPr>
        <w:t xml:space="preserve">Laat je sieraad </w:t>
      </w:r>
      <w:r w:rsidR="00B17743" w:rsidRPr="004E678D">
        <w:rPr>
          <w:rFonts w:asciiTheme="majorBidi" w:hAnsiTheme="majorBidi" w:cstheme="majorBidi"/>
        </w:rPr>
        <w:t xml:space="preserve">wel </w:t>
      </w:r>
      <w:r w:rsidRPr="004E678D">
        <w:rPr>
          <w:rFonts w:asciiTheme="majorBidi" w:hAnsiTheme="majorBidi" w:cstheme="majorBidi"/>
        </w:rPr>
        <w:t xml:space="preserve">slaan </w:t>
      </w:r>
      <w:r w:rsidR="00144D9E" w:rsidRPr="004E678D">
        <w:rPr>
          <w:rFonts w:asciiTheme="majorBidi" w:hAnsiTheme="majorBidi" w:cstheme="majorBidi"/>
        </w:rPr>
        <w:t xml:space="preserve">op </w:t>
      </w:r>
      <w:r w:rsidR="007A6578" w:rsidRPr="004E678D">
        <w:rPr>
          <w:rFonts w:asciiTheme="majorBidi" w:hAnsiTheme="majorBidi" w:cstheme="majorBidi"/>
        </w:rPr>
        <w:t>een leven met Jezus</w:t>
      </w:r>
      <w:r w:rsidR="00B17743" w:rsidRPr="004E678D">
        <w:rPr>
          <w:rFonts w:asciiTheme="majorBidi" w:hAnsiTheme="majorBidi" w:cstheme="majorBidi"/>
        </w:rPr>
        <w:t>. Anders moet hij af</w:t>
      </w:r>
      <w:r w:rsidR="007A6578" w:rsidRPr="004E678D">
        <w:rPr>
          <w:rFonts w:asciiTheme="majorBidi" w:hAnsiTheme="majorBidi" w:cstheme="majorBidi"/>
        </w:rPr>
        <w:t xml:space="preserve">. Koning </w:t>
      </w:r>
      <w:proofErr w:type="spellStart"/>
      <w:r w:rsidR="007A6578" w:rsidRPr="004E678D">
        <w:rPr>
          <w:rFonts w:asciiTheme="majorBidi" w:hAnsiTheme="majorBidi" w:cstheme="majorBidi"/>
        </w:rPr>
        <w:t>Hizkia</w:t>
      </w:r>
      <w:proofErr w:type="spellEnd"/>
      <w:r w:rsidR="007A6578" w:rsidRPr="004E678D">
        <w:rPr>
          <w:rFonts w:asciiTheme="majorBidi" w:hAnsiTheme="majorBidi" w:cstheme="majorBidi"/>
        </w:rPr>
        <w:t xml:space="preserve"> sloeg de oude koperen slang aan stukken </w:t>
      </w:r>
      <w:r w:rsidR="00144D9E" w:rsidRPr="004E678D">
        <w:rPr>
          <w:rFonts w:asciiTheme="majorBidi" w:hAnsiTheme="majorBidi" w:cstheme="majorBidi"/>
        </w:rPr>
        <w:t xml:space="preserve">omdat de Israëlieten het ding misbruikten. Ze brandden wierook voor de Koperslang. Toen het geen symbool meer was van de komende Christus stond het Hem ín en moest het </w:t>
      </w:r>
      <w:proofErr w:type="spellStart"/>
      <w:r w:rsidR="00144D9E" w:rsidRPr="004E678D">
        <w:rPr>
          <w:rFonts w:asciiTheme="majorBidi" w:hAnsiTheme="majorBidi" w:cstheme="majorBidi"/>
        </w:rPr>
        <w:t>uít</w:t>
      </w:r>
      <w:proofErr w:type="spellEnd"/>
      <w:r w:rsidR="00144D9E" w:rsidRPr="004E678D">
        <w:rPr>
          <w:rFonts w:asciiTheme="majorBidi" w:hAnsiTheme="majorBidi" w:cstheme="majorBidi"/>
        </w:rPr>
        <w:t xml:space="preserve"> de weg.</w:t>
      </w:r>
      <w:r w:rsidR="00144D9E" w:rsidRPr="004E678D">
        <w:rPr>
          <w:rStyle w:val="Voetnootmarkering"/>
          <w:rFonts w:asciiTheme="majorBidi" w:hAnsiTheme="majorBidi" w:cstheme="majorBidi"/>
        </w:rPr>
        <w:footnoteReference w:id="24"/>
      </w:r>
    </w:p>
    <w:p w:rsidR="004E678D" w:rsidRPr="004E678D" w:rsidRDefault="004E678D" w:rsidP="004E678D">
      <w:pPr>
        <w:pStyle w:val="Geenafstand"/>
        <w:rPr>
          <w:rFonts w:asciiTheme="majorBidi" w:hAnsiTheme="majorBidi" w:cstheme="majorBidi"/>
        </w:rPr>
      </w:pPr>
    </w:p>
    <w:p w:rsidR="00144D9E" w:rsidRPr="002E6645" w:rsidRDefault="00144D9E" w:rsidP="004E678D">
      <w:pPr>
        <w:pStyle w:val="Geenafstand"/>
        <w:jc w:val="center"/>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E6645">
        <w:rPr>
          <w:rFonts w:asciiTheme="majorBidi" w:hAnsiTheme="majorBidi" w:cstheme="majorBidi"/>
          <w:b/>
          <w:bCs/>
          <w:color w:val="4F81BD" w:themeColor="accent1"/>
          <w:sz w:val="26"/>
          <w:szCs w:val="2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TEN SLOTTE</w:t>
      </w:r>
    </w:p>
    <w:p w:rsidR="007A6578" w:rsidRPr="004E678D" w:rsidRDefault="007A6578" w:rsidP="004E678D">
      <w:pPr>
        <w:pStyle w:val="Geenafstand"/>
        <w:rPr>
          <w:rFonts w:asciiTheme="majorBidi" w:hAnsiTheme="majorBidi" w:cstheme="majorBidi"/>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 xml:space="preserve">Een geëxecuteerde </w:t>
      </w:r>
      <w:proofErr w:type="spellStart"/>
      <w:r w:rsidRPr="004E678D">
        <w:rPr>
          <w:rFonts w:asciiTheme="majorBidi" w:hAnsiTheme="majorBidi" w:cstheme="majorBidi"/>
          <w:i/>
          <w:iCs/>
          <w:highlight w:val="yellow"/>
        </w:rPr>
        <w:t>zielepiet</w:t>
      </w:r>
      <w:proofErr w:type="spellEnd"/>
    </w:p>
    <w:p w:rsidR="00144D9E" w:rsidRPr="004E678D" w:rsidRDefault="00144D9E" w:rsidP="004E678D">
      <w:pPr>
        <w:pStyle w:val="Geenafstand"/>
        <w:rPr>
          <w:rFonts w:asciiTheme="majorBidi" w:hAnsiTheme="majorBidi" w:cstheme="majorBidi"/>
        </w:rPr>
      </w:pPr>
      <w:r w:rsidRPr="004E678D">
        <w:rPr>
          <w:rFonts w:asciiTheme="majorBidi" w:hAnsiTheme="majorBidi" w:cstheme="majorBidi"/>
        </w:rPr>
        <w:t xml:space="preserve">Jezus, daar kijk je van op! </w:t>
      </w:r>
      <w:r w:rsidR="00370F45" w:rsidRPr="004E678D">
        <w:rPr>
          <w:rFonts w:asciiTheme="majorBidi" w:hAnsiTheme="majorBidi" w:cstheme="majorBidi"/>
        </w:rPr>
        <w:t>Vol afschuw, hoofdschudden</w:t>
      </w:r>
      <w:r w:rsidR="00323388" w:rsidRPr="004E678D">
        <w:rPr>
          <w:rFonts w:asciiTheme="majorBidi" w:hAnsiTheme="majorBidi" w:cstheme="majorBidi"/>
        </w:rPr>
        <w:t>d</w:t>
      </w:r>
      <w:r w:rsidR="00370F45" w:rsidRPr="004E678D">
        <w:rPr>
          <w:rFonts w:asciiTheme="majorBidi" w:hAnsiTheme="majorBidi" w:cstheme="majorBidi"/>
        </w:rPr>
        <w:t xml:space="preserve"> of vol verwachting. </w:t>
      </w:r>
      <w:r w:rsidRPr="004E678D">
        <w:rPr>
          <w:rFonts w:asciiTheme="majorBidi" w:hAnsiTheme="majorBidi" w:cstheme="majorBidi"/>
        </w:rPr>
        <w:t>Joden en Grieken</w:t>
      </w:r>
      <w:r w:rsidRPr="004E678D">
        <w:rPr>
          <w:rStyle w:val="Voetnootmarkering"/>
          <w:rFonts w:asciiTheme="majorBidi" w:hAnsiTheme="majorBidi" w:cstheme="majorBidi"/>
        </w:rPr>
        <w:footnoteReference w:id="25"/>
      </w:r>
      <w:r w:rsidRPr="004E678D">
        <w:rPr>
          <w:rFonts w:asciiTheme="majorBidi" w:hAnsiTheme="majorBidi" w:cstheme="majorBidi"/>
        </w:rPr>
        <w:t xml:space="preserve"> en mensen van andere religies</w:t>
      </w:r>
      <w:r w:rsidR="00370F45" w:rsidRPr="004E678D">
        <w:rPr>
          <w:rFonts w:asciiTheme="majorBidi" w:hAnsiTheme="majorBidi" w:cstheme="majorBidi"/>
        </w:rPr>
        <w:t xml:space="preserve"> vinden het e</w:t>
      </w:r>
      <w:r w:rsidRPr="004E678D">
        <w:rPr>
          <w:rFonts w:asciiTheme="majorBidi" w:hAnsiTheme="majorBidi" w:cstheme="majorBidi"/>
        </w:rPr>
        <w:t>en idioot verhaal</w:t>
      </w:r>
      <w:r w:rsidR="00323388" w:rsidRPr="004E678D">
        <w:rPr>
          <w:rFonts w:asciiTheme="majorBidi" w:hAnsiTheme="majorBidi" w:cstheme="majorBidi"/>
        </w:rPr>
        <w:t xml:space="preserve">: een geëxecuteerde </w:t>
      </w:r>
      <w:proofErr w:type="spellStart"/>
      <w:r w:rsidR="00323388" w:rsidRPr="004E678D">
        <w:rPr>
          <w:rFonts w:asciiTheme="majorBidi" w:hAnsiTheme="majorBidi" w:cstheme="majorBidi"/>
        </w:rPr>
        <w:t>zielepiet</w:t>
      </w:r>
      <w:proofErr w:type="spellEnd"/>
      <w:r w:rsidR="00323388" w:rsidRPr="004E678D">
        <w:rPr>
          <w:rFonts w:asciiTheme="majorBidi" w:hAnsiTheme="majorBidi" w:cstheme="majorBidi"/>
        </w:rPr>
        <w:t xml:space="preserve"> als grote held</w:t>
      </w:r>
      <w:r w:rsidRPr="004E678D">
        <w:rPr>
          <w:rFonts w:asciiTheme="majorBidi" w:hAnsiTheme="majorBidi" w:cstheme="majorBidi"/>
        </w:rPr>
        <w:t>.</w:t>
      </w:r>
      <w:r w:rsidR="00106B5B" w:rsidRPr="004E678D">
        <w:rPr>
          <w:rFonts w:asciiTheme="majorBidi" w:hAnsiTheme="majorBidi" w:cstheme="majorBidi"/>
        </w:rPr>
        <w:t xml:space="preserve"> Hoe kreeg die ooit zijn miljoenen op de been? </w:t>
      </w:r>
      <w:r w:rsidR="00323388" w:rsidRPr="004E678D">
        <w:rPr>
          <w:rFonts w:asciiTheme="majorBidi" w:hAnsiTheme="majorBidi" w:cstheme="majorBidi"/>
        </w:rPr>
        <w:t>C</w:t>
      </w:r>
      <w:r w:rsidR="00370F45" w:rsidRPr="004E678D">
        <w:rPr>
          <w:rFonts w:asciiTheme="majorBidi" w:hAnsiTheme="majorBidi" w:cstheme="majorBidi"/>
        </w:rPr>
        <w:t xml:space="preserve">hristenen </w:t>
      </w:r>
      <w:r w:rsidR="00106B5B" w:rsidRPr="004E678D">
        <w:rPr>
          <w:rFonts w:asciiTheme="majorBidi" w:hAnsiTheme="majorBidi" w:cstheme="majorBidi"/>
        </w:rPr>
        <w:t xml:space="preserve">daarentegen </w:t>
      </w:r>
      <w:r w:rsidR="00370F45" w:rsidRPr="004E678D">
        <w:rPr>
          <w:rFonts w:asciiTheme="majorBidi" w:hAnsiTheme="majorBidi" w:cstheme="majorBidi"/>
        </w:rPr>
        <w:t xml:space="preserve">moeten </w:t>
      </w:r>
      <w:r w:rsidR="00B17743" w:rsidRPr="004E678D">
        <w:rPr>
          <w:rFonts w:asciiTheme="majorBidi" w:hAnsiTheme="majorBidi" w:cstheme="majorBidi"/>
        </w:rPr>
        <w:t>het van Hé</w:t>
      </w:r>
      <w:r w:rsidR="00370F45" w:rsidRPr="004E678D">
        <w:rPr>
          <w:rFonts w:asciiTheme="majorBidi" w:hAnsiTheme="majorBidi" w:cstheme="majorBidi"/>
        </w:rPr>
        <w:t>m hebben. Hoe dan ook, een opzienbarende man. Wij prijzen God om Hem. Hij is alles voor ons: de man, getekend door littekens van roestige spijkers en een stekende lans.</w:t>
      </w:r>
      <w:r w:rsidR="00370F45" w:rsidRPr="004E678D">
        <w:rPr>
          <w:rStyle w:val="Voetnootmarkering"/>
          <w:rFonts w:asciiTheme="majorBidi" w:hAnsiTheme="majorBidi" w:cstheme="majorBidi"/>
        </w:rPr>
        <w:footnoteReference w:id="26"/>
      </w:r>
      <w:r w:rsidR="00370F45" w:rsidRPr="004E678D">
        <w:rPr>
          <w:rFonts w:asciiTheme="majorBidi" w:hAnsiTheme="majorBidi" w:cstheme="majorBidi"/>
        </w:rPr>
        <w:t xml:space="preserve"> </w:t>
      </w:r>
    </w:p>
    <w:p w:rsidR="00106B5B" w:rsidRPr="004E678D" w:rsidRDefault="00106B5B" w:rsidP="004E678D">
      <w:pPr>
        <w:pStyle w:val="Geenafstand"/>
        <w:rPr>
          <w:rFonts w:asciiTheme="majorBidi" w:hAnsiTheme="majorBidi" w:cstheme="majorBidi"/>
        </w:rPr>
      </w:pPr>
    </w:p>
    <w:p w:rsidR="00E61C70" w:rsidRPr="004E678D" w:rsidRDefault="00E61C70" w:rsidP="004E678D">
      <w:pPr>
        <w:pStyle w:val="Geenafstand"/>
        <w:rPr>
          <w:rFonts w:asciiTheme="majorBidi" w:hAnsiTheme="majorBidi" w:cstheme="majorBidi"/>
          <w:i/>
          <w:iCs/>
        </w:rPr>
      </w:pPr>
      <w:r w:rsidRPr="004E678D">
        <w:rPr>
          <w:rFonts w:asciiTheme="majorBidi" w:hAnsiTheme="majorBidi" w:cstheme="majorBidi"/>
          <w:i/>
          <w:iCs/>
          <w:highlight w:val="yellow"/>
        </w:rPr>
        <w:t>Nooit een overdosis</w:t>
      </w:r>
    </w:p>
    <w:p w:rsidR="00106B5B" w:rsidRPr="004E678D" w:rsidRDefault="00106B5B" w:rsidP="004E678D">
      <w:pPr>
        <w:pStyle w:val="Geenafstand"/>
        <w:rPr>
          <w:rFonts w:asciiTheme="majorBidi" w:hAnsiTheme="majorBidi" w:cstheme="majorBidi"/>
        </w:rPr>
      </w:pPr>
      <w:proofErr w:type="spellStart"/>
      <w:r w:rsidRPr="004E678D">
        <w:rPr>
          <w:rFonts w:asciiTheme="majorBidi" w:hAnsiTheme="majorBidi" w:cstheme="majorBidi"/>
        </w:rPr>
        <w:t>Gian</w:t>
      </w:r>
      <w:proofErr w:type="spellEnd"/>
      <w:r w:rsidRPr="004E678D">
        <w:rPr>
          <w:rFonts w:asciiTheme="majorBidi" w:hAnsiTheme="majorBidi" w:cstheme="majorBidi"/>
        </w:rPr>
        <w:t xml:space="preserve">-Paolo </w:t>
      </w:r>
      <w:proofErr w:type="spellStart"/>
      <w:r w:rsidRPr="004E678D">
        <w:rPr>
          <w:rFonts w:asciiTheme="majorBidi" w:hAnsiTheme="majorBidi" w:cstheme="majorBidi"/>
        </w:rPr>
        <w:t>Fa</w:t>
      </w:r>
      <w:r w:rsidR="008E1F23" w:rsidRPr="004E678D">
        <w:rPr>
          <w:rFonts w:asciiTheme="majorBidi" w:hAnsiTheme="majorBidi" w:cstheme="majorBidi"/>
        </w:rPr>
        <w:t>n</w:t>
      </w:r>
      <w:r w:rsidR="00874E69" w:rsidRPr="004E678D">
        <w:rPr>
          <w:rFonts w:asciiTheme="majorBidi" w:hAnsiTheme="majorBidi" w:cstheme="majorBidi"/>
        </w:rPr>
        <w:t>toni</w:t>
      </w:r>
      <w:proofErr w:type="spellEnd"/>
      <w:r w:rsidR="00874E69" w:rsidRPr="004E678D">
        <w:rPr>
          <w:rFonts w:asciiTheme="majorBidi" w:hAnsiTheme="majorBidi" w:cstheme="majorBidi"/>
        </w:rPr>
        <w:t xml:space="preserve"> was met z’n creatie op de berg waar Mozes z’n laatste adem uitblies </w:t>
      </w:r>
      <w:r w:rsidRPr="004E678D">
        <w:rPr>
          <w:rFonts w:asciiTheme="majorBidi" w:hAnsiTheme="majorBidi" w:cstheme="majorBidi"/>
        </w:rPr>
        <w:t>niet origineel. Documenten uit de allereerste eeuwen</w:t>
      </w:r>
      <w:r w:rsidRPr="004E678D">
        <w:rPr>
          <w:rStyle w:val="Voetnootmarkering"/>
          <w:rFonts w:asciiTheme="majorBidi" w:hAnsiTheme="majorBidi" w:cstheme="majorBidi"/>
        </w:rPr>
        <w:footnoteReference w:id="27"/>
      </w:r>
      <w:r w:rsidRPr="004E678D">
        <w:rPr>
          <w:rFonts w:asciiTheme="majorBidi" w:hAnsiTheme="majorBidi" w:cstheme="majorBidi"/>
        </w:rPr>
        <w:t xml:space="preserve"> leggen al verband tussen stok</w:t>
      </w:r>
      <w:r w:rsidR="00FE03C5" w:rsidRPr="004E678D">
        <w:rPr>
          <w:rFonts w:asciiTheme="majorBidi" w:hAnsiTheme="majorBidi" w:cstheme="majorBidi"/>
        </w:rPr>
        <w:t xml:space="preserve"> en kruis. In de slang </w:t>
      </w:r>
      <w:r w:rsidR="00E52D77" w:rsidRPr="004E678D">
        <w:rPr>
          <w:rFonts w:asciiTheme="majorBidi" w:hAnsiTheme="majorBidi" w:cstheme="majorBidi"/>
        </w:rPr>
        <w:t xml:space="preserve">op de stang </w:t>
      </w:r>
      <w:r w:rsidR="00FE03C5" w:rsidRPr="004E678D">
        <w:rPr>
          <w:rFonts w:asciiTheme="majorBidi" w:hAnsiTheme="majorBidi" w:cstheme="majorBidi"/>
        </w:rPr>
        <w:t>waren de contouren van de</w:t>
      </w:r>
      <w:r w:rsidRPr="004E678D">
        <w:rPr>
          <w:rFonts w:asciiTheme="majorBidi" w:hAnsiTheme="majorBidi" w:cstheme="majorBidi"/>
        </w:rPr>
        <w:t xml:space="preserve"> Mensenzoon</w:t>
      </w:r>
      <w:r w:rsidR="00FE03C5" w:rsidRPr="004E678D">
        <w:rPr>
          <w:rFonts w:asciiTheme="majorBidi" w:hAnsiTheme="majorBidi" w:cstheme="majorBidi"/>
        </w:rPr>
        <w:t xml:space="preserve"> zichtbaar. De kerk </w:t>
      </w:r>
      <w:r w:rsidR="00874E69" w:rsidRPr="004E678D">
        <w:rPr>
          <w:rFonts w:asciiTheme="majorBidi" w:hAnsiTheme="majorBidi" w:cstheme="majorBidi"/>
        </w:rPr>
        <w:t xml:space="preserve">blijft leven in de </w:t>
      </w:r>
      <w:r w:rsidR="00FE03C5" w:rsidRPr="004E678D">
        <w:rPr>
          <w:rFonts w:asciiTheme="majorBidi" w:hAnsiTheme="majorBidi" w:cstheme="majorBidi"/>
        </w:rPr>
        <w:t xml:space="preserve">schaduw van het kruis. Je krijgt er nooit genoeg van. Laat staan een overdosis. Als je maar </w:t>
      </w:r>
      <w:r w:rsidR="00874E69" w:rsidRPr="004E678D">
        <w:rPr>
          <w:rFonts w:asciiTheme="majorBidi" w:hAnsiTheme="majorBidi" w:cstheme="majorBidi"/>
        </w:rPr>
        <w:t>blijft opkijken</w:t>
      </w:r>
      <w:r w:rsidR="00FE03C5" w:rsidRPr="004E678D">
        <w:rPr>
          <w:rFonts w:asciiTheme="majorBidi" w:hAnsiTheme="majorBidi" w:cstheme="majorBidi"/>
        </w:rPr>
        <w:t xml:space="preserve">. Misschien is het pijnlijk. </w:t>
      </w:r>
      <w:r w:rsidR="00E52D77" w:rsidRPr="004E678D">
        <w:rPr>
          <w:rFonts w:asciiTheme="majorBidi" w:hAnsiTheme="majorBidi" w:cstheme="majorBidi"/>
        </w:rPr>
        <w:t>I</w:t>
      </w:r>
      <w:r w:rsidR="00FE03C5" w:rsidRPr="004E678D">
        <w:rPr>
          <w:rFonts w:asciiTheme="majorBidi" w:hAnsiTheme="majorBidi" w:cstheme="majorBidi"/>
        </w:rPr>
        <w:t>n elk geval heilzaam.</w:t>
      </w:r>
    </w:p>
    <w:p w:rsidR="00FE03C5" w:rsidRPr="004E678D" w:rsidRDefault="00FE03C5" w:rsidP="004E678D">
      <w:pPr>
        <w:pStyle w:val="Geenafstand"/>
        <w:rPr>
          <w:rFonts w:asciiTheme="majorBidi" w:hAnsiTheme="majorBidi" w:cstheme="majorBidi"/>
        </w:rPr>
      </w:pPr>
    </w:p>
    <w:p w:rsidR="00FE03C5" w:rsidRPr="004E678D" w:rsidRDefault="00FE03C5" w:rsidP="004E678D">
      <w:pPr>
        <w:pStyle w:val="Geenafstand"/>
        <w:rPr>
          <w:rFonts w:asciiTheme="majorBidi" w:hAnsiTheme="majorBidi" w:cstheme="majorBidi"/>
        </w:rPr>
      </w:pPr>
      <w:r w:rsidRPr="004E678D">
        <w:rPr>
          <w:rFonts w:asciiTheme="majorBidi" w:hAnsiTheme="majorBidi" w:cstheme="majorBidi"/>
        </w:rPr>
        <w:t xml:space="preserve">Amen </w:t>
      </w:r>
    </w:p>
    <w:p w:rsidR="00316CA8" w:rsidRPr="004E678D" w:rsidRDefault="00316CA8" w:rsidP="004E678D">
      <w:pPr>
        <w:spacing w:line="240" w:lineRule="auto"/>
      </w:pPr>
    </w:p>
    <w:sectPr w:rsidR="00316CA8" w:rsidRPr="004E678D">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4A" w:rsidRDefault="00423D4A" w:rsidP="00714FD9">
      <w:pPr>
        <w:spacing w:after="0" w:line="240" w:lineRule="auto"/>
      </w:pPr>
      <w:r>
        <w:separator/>
      </w:r>
    </w:p>
  </w:endnote>
  <w:endnote w:type="continuationSeparator" w:id="0">
    <w:p w:rsidR="00423D4A" w:rsidRDefault="00423D4A" w:rsidP="0071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4A" w:rsidRDefault="00423D4A" w:rsidP="00714FD9">
      <w:pPr>
        <w:spacing w:after="0" w:line="240" w:lineRule="auto"/>
      </w:pPr>
      <w:r>
        <w:separator/>
      </w:r>
    </w:p>
  </w:footnote>
  <w:footnote w:type="continuationSeparator" w:id="0">
    <w:p w:rsidR="00423D4A" w:rsidRDefault="00423D4A" w:rsidP="00714FD9">
      <w:pPr>
        <w:spacing w:after="0" w:line="240" w:lineRule="auto"/>
      </w:pPr>
      <w:r>
        <w:continuationSeparator/>
      </w:r>
    </w:p>
  </w:footnote>
  <w:footnote w:id="1">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Numeri 32,49-52; 34,1-7.</w:t>
      </w:r>
    </w:p>
  </w:footnote>
  <w:footnote w:id="2">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II Koningen 18,4.</w:t>
      </w:r>
    </w:p>
  </w:footnote>
  <w:footnote w:id="3">
    <w:p w:rsidR="00E52D77" w:rsidRPr="00037D2E" w:rsidRDefault="00E52D77">
      <w:pPr>
        <w:pStyle w:val="Voetnoottekst"/>
      </w:pPr>
      <w:r>
        <w:rPr>
          <w:rStyle w:val="Voetnootmarkering"/>
        </w:rPr>
        <w:footnoteRef/>
      </w:r>
      <w:r>
        <w:t xml:space="preserve"> </w:t>
      </w:r>
      <w:r w:rsidRPr="00D06881">
        <w:rPr>
          <w:sz w:val="16"/>
          <w:szCs w:val="16"/>
        </w:rPr>
        <w:t>Exodus 3,8.17; Numeri 13,27; 14,8; 16,13v. Enz.</w:t>
      </w:r>
    </w:p>
  </w:footnote>
  <w:footnote w:id="4">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Exodus 20,1.</w:t>
      </w:r>
    </w:p>
  </w:footnote>
  <w:footnote w:id="5">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Johannes 6,33.</w:t>
      </w:r>
    </w:p>
  </w:footnote>
  <w:footnote w:id="6">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Numeri 13.14.</w:t>
      </w:r>
    </w:p>
  </w:footnote>
  <w:footnote w:id="7">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I </w:t>
      </w:r>
      <w:proofErr w:type="spellStart"/>
      <w:r w:rsidRPr="00D06881">
        <w:rPr>
          <w:sz w:val="16"/>
          <w:szCs w:val="16"/>
        </w:rPr>
        <w:t>Korintiërs</w:t>
      </w:r>
      <w:proofErr w:type="spellEnd"/>
      <w:r w:rsidRPr="00D06881">
        <w:rPr>
          <w:sz w:val="16"/>
          <w:szCs w:val="16"/>
        </w:rPr>
        <w:t xml:space="preserve"> 10,9.</w:t>
      </w:r>
    </w:p>
  </w:footnote>
  <w:footnote w:id="8">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w:t>
      </w:r>
      <w:proofErr w:type="spellStart"/>
      <w:r w:rsidRPr="00D06881">
        <w:rPr>
          <w:sz w:val="16"/>
          <w:szCs w:val="16"/>
        </w:rPr>
        <w:t>Deuteronium</w:t>
      </w:r>
      <w:proofErr w:type="spellEnd"/>
      <w:r w:rsidRPr="00D06881">
        <w:rPr>
          <w:sz w:val="16"/>
          <w:szCs w:val="16"/>
        </w:rPr>
        <w:t xml:space="preserve"> 8,15.</w:t>
      </w:r>
    </w:p>
  </w:footnote>
  <w:footnote w:id="9">
    <w:p w:rsidR="006A7895" w:rsidRPr="00E52D77" w:rsidRDefault="006A7895" w:rsidP="00C6706A">
      <w:pPr>
        <w:pStyle w:val="Voetnoottekst"/>
        <w:rPr>
          <w:sz w:val="16"/>
          <w:szCs w:val="16"/>
          <w:lang w:val="en-US"/>
        </w:rPr>
      </w:pPr>
      <w:r w:rsidRPr="00D06881">
        <w:rPr>
          <w:rStyle w:val="Voetnootmarkering"/>
          <w:sz w:val="16"/>
          <w:szCs w:val="16"/>
        </w:rPr>
        <w:footnoteRef/>
      </w:r>
      <w:r w:rsidRPr="00E52D77">
        <w:rPr>
          <w:sz w:val="16"/>
          <w:szCs w:val="16"/>
          <w:lang w:val="en-US"/>
        </w:rPr>
        <w:t xml:space="preserve"> </w:t>
      </w:r>
      <w:proofErr w:type="spellStart"/>
      <w:r w:rsidRPr="00E52D77">
        <w:rPr>
          <w:sz w:val="16"/>
          <w:szCs w:val="16"/>
          <w:lang w:val="en-US"/>
        </w:rPr>
        <w:t>Openbaring</w:t>
      </w:r>
      <w:proofErr w:type="spellEnd"/>
      <w:r w:rsidRPr="00E52D77">
        <w:rPr>
          <w:sz w:val="16"/>
          <w:szCs w:val="16"/>
          <w:lang w:val="en-US"/>
        </w:rPr>
        <w:t xml:space="preserve"> 12,6.14.</w:t>
      </w:r>
    </w:p>
  </w:footnote>
  <w:footnote w:id="10">
    <w:p w:rsidR="006A7895" w:rsidRPr="00E52D77" w:rsidRDefault="006A7895">
      <w:pPr>
        <w:pStyle w:val="Voetnoottekst"/>
        <w:rPr>
          <w:sz w:val="16"/>
          <w:szCs w:val="16"/>
          <w:lang w:val="en-US"/>
        </w:rPr>
      </w:pPr>
      <w:r w:rsidRPr="00D06881">
        <w:rPr>
          <w:rStyle w:val="Voetnootmarkering"/>
          <w:sz w:val="16"/>
          <w:szCs w:val="16"/>
        </w:rPr>
        <w:footnoteRef/>
      </w:r>
      <w:r w:rsidRPr="00E52D77">
        <w:rPr>
          <w:sz w:val="16"/>
          <w:szCs w:val="16"/>
          <w:lang w:val="en-US"/>
        </w:rPr>
        <w:t xml:space="preserve"> Johannes 15,20.</w:t>
      </w:r>
    </w:p>
  </w:footnote>
  <w:footnote w:id="11">
    <w:p w:rsidR="006A7895" w:rsidRPr="00E52D77" w:rsidRDefault="006A7895">
      <w:pPr>
        <w:pStyle w:val="Voetnoottekst"/>
        <w:rPr>
          <w:sz w:val="16"/>
          <w:szCs w:val="16"/>
          <w:lang w:val="en-US"/>
        </w:rPr>
      </w:pPr>
      <w:r w:rsidRPr="00D06881">
        <w:rPr>
          <w:rStyle w:val="Voetnootmarkering"/>
          <w:sz w:val="16"/>
          <w:szCs w:val="16"/>
        </w:rPr>
        <w:footnoteRef/>
      </w:r>
      <w:r w:rsidRPr="00E52D77">
        <w:rPr>
          <w:sz w:val="16"/>
          <w:szCs w:val="16"/>
          <w:lang w:val="en-US"/>
        </w:rPr>
        <w:t xml:space="preserve"> </w:t>
      </w:r>
      <w:proofErr w:type="spellStart"/>
      <w:r w:rsidRPr="00E52D77">
        <w:rPr>
          <w:sz w:val="16"/>
          <w:szCs w:val="16"/>
          <w:lang w:val="en-US"/>
        </w:rPr>
        <w:t>Matteüs</w:t>
      </w:r>
      <w:proofErr w:type="spellEnd"/>
      <w:r w:rsidRPr="00E52D77">
        <w:rPr>
          <w:sz w:val="16"/>
          <w:szCs w:val="16"/>
          <w:lang w:val="en-US"/>
        </w:rPr>
        <w:t xml:space="preserve"> 16,28.</w:t>
      </w:r>
    </w:p>
  </w:footnote>
  <w:footnote w:id="12">
    <w:p w:rsidR="006A7895" w:rsidRPr="00E52D77" w:rsidRDefault="006A7895">
      <w:pPr>
        <w:pStyle w:val="Voetnoottekst"/>
        <w:rPr>
          <w:sz w:val="16"/>
          <w:szCs w:val="16"/>
          <w:lang w:val="en-US"/>
        </w:rPr>
      </w:pPr>
      <w:r w:rsidRPr="00D06881">
        <w:rPr>
          <w:rStyle w:val="Voetnootmarkering"/>
          <w:sz w:val="16"/>
          <w:szCs w:val="16"/>
        </w:rPr>
        <w:footnoteRef/>
      </w:r>
      <w:r w:rsidRPr="00E52D77">
        <w:rPr>
          <w:sz w:val="16"/>
          <w:szCs w:val="16"/>
          <w:lang w:val="en-US"/>
        </w:rPr>
        <w:t xml:space="preserve"> </w:t>
      </w:r>
      <w:proofErr w:type="spellStart"/>
      <w:r w:rsidRPr="00E52D77">
        <w:rPr>
          <w:sz w:val="16"/>
          <w:szCs w:val="16"/>
          <w:lang w:val="en-US"/>
        </w:rPr>
        <w:t>Efeziërs</w:t>
      </w:r>
      <w:proofErr w:type="spellEnd"/>
      <w:r w:rsidRPr="00E52D77">
        <w:rPr>
          <w:sz w:val="16"/>
          <w:szCs w:val="16"/>
          <w:lang w:val="en-US"/>
        </w:rPr>
        <w:t xml:space="preserve"> 3,20.</w:t>
      </w:r>
    </w:p>
  </w:footnote>
  <w:footnote w:id="13">
    <w:p w:rsidR="006A7895" w:rsidRPr="00E52D77" w:rsidRDefault="006A7895">
      <w:pPr>
        <w:pStyle w:val="Voetnoottekst"/>
        <w:rPr>
          <w:sz w:val="16"/>
          <w:szCs w:val="16"/>
          <w:lang w:val="en-US"/>
        </w:rPr>
      </w:pPr>
      <w:r w:rsidRPr="00D06881">
        <w:rPr>
          <w:rStyle w:val="Voetnootmarkering"/>
          <w:sz w:val="16"/>
          <w:szCs w:val="16"/>
        </w:rPr>
        <w:footnoteRef/>
      </w:r>
      <w:r w:rsidRPr="00E52D77">
        <w:rPr>
          <w:sz w:val="16"/>
          <w:szCs w:val="16"/>
          <w:lang w:val="en-US"/>
        </w:rPr>
        <w:t xml:space="preserve"> I Johannes 2,1.</w:t>
      </w:r>
    </w:p>
  </w:footnote>
  <w:footnote w:id="14">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Naar Marcus 2,1-12.</w:t>
      </w:r>
    </w:p>
  </w:footnote>
  <w:footnote w:id="15">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II </w:t>
      </w:r>
      <w:proofErr w:type="spellStart"/>
      <w:r w:rsidRPr="00D06881">
        <w:rPr>
          <w:sz w:val="16"/>
          <w:szCs w:val="16"/>
        </w:rPr>
        <w:t>Korintiërs</w:t>
      </w:r>
      <w:proofErr w:type="spellEnd"/>
      <w:r w:rsidRPr="00D06881">
        <w:rPr>
          <w:sz w:val="16"/>
          <w:szCs w:val="16"/>
        </w:rPr>
        <w:t xml:space="preserve"> 5,21.</w:t>
      </w:r>
    </w:p>
  </w:footnote>
  <w:footnote w:id="16">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Liedboek voor de Kerken 170:2.</w:t>
      </w:r>
    </w:p>
  </w:footnote>
  <w:footnote w:id="17">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Jesaja 53,3.</w:t>
      </w:r>
    </w:p>
  </w:footnote>
  <w:footnote w:id="18">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Johannes 8,28.</w:t>
      </w:r>
    </w:p>
  </w:footnote>
  <w:footnote w:id="19">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Handelingen 2,23.</w:t>
      </w:r>
    </w:p>
  </w:footnote>
  <w:footnote w:id="20">
    <w:p w:rsidR="006A7895" w:rsidRPr="00D06881" w:rsidRDefault="006A7895">
      <w:pPr>
        <w:pStyle w:val="Voetnoottekst"/>
        <w:rPr>
          <w:sz w:val="16"/>
          <w:szCs w:val="16"/>
        </w:rPr>
      </w:pPr>
      <w:r w:rsidRPr="00D06881">
        <w:rPr>
          <w:rStyle w:val="Voetnootmarkering"/>
          <w:sz w:val="16"/>
          <w:szCs w:val="16"/>
        </w:rPr>
        <w:footnoteRef/>
      </w:r>
      <w:r w:rsidRPr="00D06881">
        <w:rPr>
          <w:sz w:val="16"/>
          <w:szCs w:val="16"/>
        </w:rPr>
        <w:t xml:space="preserve"> Filippenzen 2,9.</w:t>
      </w:r>
    </w:p>
  </w:footnote>
  <w:footnote w:id="21">
    <w:p w:rsidR="006A7895" w:rsidRPr="00E52D77" w:rsidRDefault="006A7895">
      <w:pPr>
        <w:pStyle w:val="Voetnoottekst"/>
        <w:rPr>
          <w:sz w:val="16"/>
          <w:szCs w:val="16"/>
        </w:rPr>
      </w:pPr>
      <w:r w:rsidRPr="00D06881">
        <w:rPr>
          <w:rStyle w:val="Voetnootmarkering"/>
          <w:sz w:val="16"/>
          <w:szCs w:val="16"/>
        </w:rPr>
        <w:footnoteRef/>
      </w:r>
      <w:r w:rsidRPr="00E52D77">
        <w:rPr>
          <w:sz w:val="16"/>
          <w:szCs w:val="16"/>
        </w:rPr>
        <w:t xml:space="preserve"> Johannes 12,32.</w:t>
      </w:r>
    </w:p>
  </w:footnote>
  <w:footnote w:id="22">
    <w:p w:rsidR="006A7895" w:rsidRPr="00E52D77" w:rsidRDefault="006A7895">
      <w:pPr>
        <w:pStyle w:val="Voetnoottekst"/>
        <w:rPr>
          <w:sz w:val="16"/>
          <w:szCs w:val="16"/>
        </w:rPr>
      </w:pPr>
      <w:r w:rsidRPr="00D06881">
        <w:rPr>
          <w:rStyle w:val="Voetnootmarkering"/>
          <w:sz w:val="16"/>
          <w:szCs w:val="16"/>
        </w:rPr>
        <w:footnoteRef/>
      </w:r>
      <w:r w:rsidRPr="00E52D77">
        <w:rPr>
          <w:sz w:val="16"/>
          <w:szCs w:val="16"/>
        </w:rPr>
        <w:t xml:space="preserve"> Johannes 12,33.</w:t>
      </w:r>
    </w:p>
  </w:footnote>
  <w:footnote w:id="23">
    <w:p w:rsidR="006A7895" w:rsidRPr="00E52D77" w:rsidRDefault="006A7895" w:rsidP="00741593">
      <w:pPr>
        <w:pStyle w:val="Voetnoottekst"/>
        <w:rPr>
          <w:sz w:val="16"/>
          <w:szCs w:val="16"/>
        </w:rPr>
      </w:pPr>
      <w:r w:rsidRPr="00D06881">
        <w:rPr>
          <w:rStyle w:val="Voetnootmarkering"/>
          <w:sz w:val="16"/>
          <w:szCs w:val="16"/>
        </w:rPr>
        <w:footnoteRef/>
      </w:r>
      <w:r w:rsidRPr="00E52D77">
        <w:rPr>
          <w:sz w:val="16"/>
          <w:szCs w:val="16"/>
        </w:rPr>
        <w:t xml:space="preserve"> I </w:t>
      </w:r>
      <w:proofErr w:type="spellStart"/>
      <w:r w:rsidRPr="00E52D77">
        <w:rPr>
          <w:sz w:val="16"/>
          <w:szCs w:val="16"/>
        </w:rPr>
        <w:t>Korintiërs</w:t>
      </w:r>
      <w:proofErr w:type="spellEnd"/>
      <w:r w:rsidRPr="00E52D77">
        <w:rPr>
          <w:sz w:val="16"/>
          <w:szCs w:val="16"/>
        </w:rPr>
        <w:t xml:space="preserve"> 2,2.</w:t>
      </w:r>
    </w:p>
  </w:footnote>
  <w:footnote w:id="24">
    <w:p w:rsidR="006A7895" w:rsidRPr="00E52D77" w:rsidRDefault="006A7895">
      <w:pPr>
        <w:pStyle w:val="Voetnoottekst"/>
        <w:rPr>
          <w:sz w:val="16"/>
          <w:szCs w:val="16"/>
        </w:rPr>
      </w:pPr>
      <w:r w:rsidRPr="00D06881">
        <w:rPr>
          <w:rStyle w:val="Voetnootmarkering"/>
          <w:sz w:val="16"/>
          <w:szCs w:val="16"/>
        </w:rPr>
        <w:footnoteRef/>
      </w:r>
      <w:r w:rsidRPr="00E52D77">
        <w:rPr>
          <w:sz w:val="16"/>
          <w:szCs w:val="16"/>
        </w:rPr>
        <w:t xml:space="preserve"> II Koningen 18,4.</w:t>
      </w:r>
    </w:p>
  </w:footnote>
  <w:footnote w:id="25">
    <w:p w:rsidR="006A7895" w:rsidRPr="00D06881" w:rsidRDefault="006A7895" w:rsidP="00144D9E">
      <w:pPr>
        <w:pStyle w:val="Voetnoottekst"/>
        <w:rPr>
          <w:sz w:val="16"/>
          <w:szCs w:val="16"/>
          <w:lang w:val="en-US"/>
        </w:rPr>
      </w:pPr>
      <w:r w:rsidRPr="00D06881">
        <w:rPr>
          <w:rStyle w:val="Voetnootmarkering"/>
          <w:sz w:val="16"/>
          <w:szCs w:val="16"/>
        </w:rPr>
        <w:footnoteRef/>
      </w:r>
      <w:r w:rsidRPr="00D06881">
        <w:rPr>
          <w:sz w:val="16"/>
          <w:szCs w:val="16"/>
          <w:lang w:val="en-US"/>
        </w:rPr>
        <w:t xml:space="preserve"> I </w:t>
      </w:r>
      <w:proofErr w:type="spellStart"/>
      <w:r w:rsidRPr="00D06881">
        <w:rPr>
          <w:sz w:val="16"/>
          <w:szCs w:val="16"/>
          <w:lang w:val="en-US"/>
        </w:rPr>
        <w:t>Korintiërs</w:t>
      </w:r>
      <w:proofErr w:type="spellEnd"/>
      <w:r w:rsidRPr="00D06881">
        <w:rPr>
          <w:sz w:val="16"/>
          <w:szCs w:val="16"/>
          <w:lang w:val="en-US"/>
        </w:rPr>
        <w:t xml:space="preserve"> 1,23.</w:t>
      </w:r>
    </w:p>
  </w:footnote>
  <w:footnote w:id="26">
    <w:p w:rsidR="006A7895" w:rsidRPr="00D06881" w:rsidRDefault="006A7895">
      <w:pPr>
        <w:pStyle w:val="Voetnoottekst"/>
        <w:rPr>
          <w:sz w:val="16"/>
          <w:szCs w:val="16"/>
          <w:lang w:val="en-US"/>
        </w:rPr>
      </w:pPr>
      <w:r w:rsidRPr="00D06881">
        <w:rPr>
          <w:rStyle w:val="Voetnootmarkering"/>
          <w:sz w:val="16"/>
          <w:szCs w:val="16"/>
        </w:rPr>
        <w:footnoteRef/>
      </w:r>
      <w:r w:rsidRPr="00D06881">
        <w:rPr>
          <w:sz w:val="16"/>
          <w:szCs w:val="16"/>
          <w:lang w:val="en-US"/>
        </w:rPr>
        <w:t xml:space="preserve"> Johannes 19,34.</w:t>
      </w:r>
    </w:p>
  </w:footnote>
  <w:footnote w:id="27">
    <w:p w:rsidR="006A7895" w:rsidRPr="00D06881" w:rsidRDefault="006A7895">
      <w:pPr>
        <w:pStyle w:val="Voetnoottekst"/>
        <w:rPr>
          <w:sz w:val="16"/>
          <w:szCs w:val="16"/>
          <w:lang w:val="en-US"/>
        </w:rPr>
      </w:pPr>
      <w:r w:rsidRPr="00D06881">
        <w:rPr>
          <w:rStyle w:val="Voetnootmarkering"/>
          <w:sz w:val="16"/>
          <w:szCs w:val="16"/>
        </w:rPr>
        <w:footnoteRef/>
      </w:r>
      <w:r w:rsidRPr="00E52D77">
        <w:rPr>
          <w:sz w:val="16"/>
          <w:szCs w:val="16"/>
          <w:lang w:val="en-US"/>
        </w:rPr>
        <w:t xml:space="preserve"> </w:t>
      </w:r>
      <w:r w:rsidRPr="00D06881">
        <w:rPr>
          <w:sz w:val="16"/>
          <w:szCs w:val="16"/>
          <w:lang w:val="en-US"/>
        </w:rPr>
        <w:t xml:space="preserve">Brief van Barnabas; </w:t>
      </w:r>
      <w:proofErr w:type="spellStart"/>
      <w:r w:rsidRPr="00D06881">
        <w:rPr>
          <w:sz w:val="16"/>
          <w:szCs w:val="16"/>
          <w:lang w:val="en-US"/>
        </w:rPr>
        <w:t>Justinus</w:t>
      </w:r>
      <w:proofErr w:type="spellEnd"/>
      <w:r w:rsidRPr="00D06881">
        <w:rPr>
          <w:sz w:val="16"/>
          <w:szCs w:val="16"/>
          <w:lang w:val="en-US"/>
        </w:rPr>
        <w:t xml:space="preserve"> Martyr.</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95" w:rsidRDefault="00423D4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99480" o:spid="_x0000_s2050"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Narkisim&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95" w:rsidRDefault="00423D4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99481" o:spid="_x0000_s2051" type="#_x0000_t136" style="position:absolute;margin-left:0;margin-top:0;width:511.6pt;height:127.9pt;rotation:315;z-index:-251651072;mso-position-horizontal:center;mso-position-horizontal-relative:margin;mso-position-vertical:center;mso-position-vertical-relative:margin" o:allowincell="f" fillcolor="silver" stroked="f">
          <v:fill opacity=".5"/>
          <v:textpath style="font-family:&quot;Narkisim&quot;;font-size:1pt" string="mdvvdm"/>
          <w10:wrap anchorx="margin" anchory="margin"/>
        </v:shape>
      </w:pict>
    </w:r>
  </w:p>
  <w:sdt>
    <w:sdtPr>
      <w:id w:val="-730070524"/>
      <w:docPartObj>
        <w:docPartGallery w:val="Page Numbers (Margins)"/>
        <w:docPartUnique/>
      </w:docPartObj>
    </w:sdtPr>
    <w:sdtEndPr/>
    <w:sdtContent>
      <w:p w:rsidR="006A7895" w:rsidRDefault="006A7895">
        <w:pPr>
          <w:pStyle w:val="Koptekst"/>
        </w:pPr>
        <w:r>
          <w:rPr>
            <w:rFonts w:asciiTheme="majorHAnsi" w:eastAsiaTheme="majorEastAsia" w:hAnsiTheme="majorHAnsi" w:cstheme="majorBidi"/>
            <w:noProof/>
            <w:sz w:val="28"/>
            <w:szCs w:val="28"/>
            <w:lang w:eastAsia="nl-NL"/>
          </w:rPr>
          <mc:AlternateContent>
            <mc:Choice Requires="wps">
              <w:drawing>
                <wp:anchor distT="0" distB="0" distL="114300" distR="114300" simplePos="0" relativeHeight="251659264" behindDoc="0" locked="0" layoutInCell="0" allowOverlap="1" wp14:anchorId="78A1C81E" wp14:editId="718721B4">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Ova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6A7895" w:rsidRDefault="006A7895">
                              <w:pPr>
                                <w:rPr>
                                  <w:rStyle w:val="Paginanummer"/>
                                  <w:color w:val="FFFFFF" w:themeColor="background1"/>
                                  <w:szCs w:val="24"/>
                                </w:rPr>
                              </w:pPr>
                              <w:r>
                                <w:fldChar w:fldCharType="begin"/>
                              </w:r>
                              <w:r>
                                <w:instrText>PAGE    \* MERGEFORMAT</w:instrText>
                              </w:r>
                              <w:r>
                                <w:fldChar w:fldCharType="separate"/>
                              </w:r>
                              <w:r w:rsidR="002E6645" w:rsidRPr="002E6645">
                                <w:rPr>
                                  <w:rStyle w:val="Paginanummer"/>
                                  <w:b/>
                                  <w:bCs/>
                                  <w:noProof/>
                                  <w:color w:val="FFFFFF" w:themeColor="background1"/>
                                  <w:sz w:val="24"/>
                                  <w:szCs w:val="24"/>
                                </w:rPr>
                                <w:t>5</w:t>
                              </w:r>
                              <w:r>
                                <w:rPr>
                                  <w:rStyle w:val="Paginanummer"/>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al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SawIAANo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" o:allowincell="f" fillcolor="#9dbb61" stroked="f">
                  <v:textbox inset="0,,0">
                    <w:txbxContent>
                      <w:p w:rsidR="006A7895" w:rsidRDefault="006A7895">
                        <w:pPr>
                          <w:rPr>
                            <w:rStyle w:val="Paginanummer"/>
                            <w:color w:val="FFFFFF" w:themeColor="background1"/>
                            <w:szCs w:val="24"/>
                          </w:rPr>
                        </w:pPr>
                        <w:r>
                          <w:fldChar w:fldCharType="begin"/>
                        </w:r>
                        <w:r>
                          <w:instrText>PAGE    \* MERGEFORMAT</w:instrText>
                        </w:r>
                        <w:r>
                          <w:fldChar w:fldCharType="separate"/>
                        </w:r>
                        <w:r w:rsidR="002E6645" w:rsidRPr="002E6645">
                          <w:rPr>
                            <w:rStyle w:val="Paginanummer"/>
                            <w:b/>
                            <w:bCs/>
                            <w:noProof/>
                            <w:color w:val="FFFFFF" w:themeColor="background1"/>
                            <w:sz w:val="24"/>
                            <w:szCs w:val="24"/>
                          </w:rPr>
                          <w:t>5</w:t>
                        </w:r>
                        <w:r>
                          <w:rPr>
                            <w:rStyle w:val="Paginanummer"/>
                            <w:b/>
                            <w:bCs/>
                            <w:color w:val="FFFFFF" w:themeColor="background1"/>
                            <w:sz w:val="24"/>
                            <w:szCs w:val="24"/>
                          </w:rPr>
                          <w:fldChar w:fldCharType="end"/>
                        </w:r>
                      </w:p>
                    </w:txbxContent>
                  </v:textbox>
                  <w10:wrap anchorx="margin" anchory="page"/>
                </v:oval>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95" w:rsidRDefault="00423D4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99479" o:spid="_x0000_s2049"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Narkisim&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12"/>
    <w:rsid w:val="00005C13"/>
    <w:rsid w:val="00005C3D"/>
    <w:rsid w:val="00006F2E"/>
    <w:rsid w:val="00010783"/>
    <w:rsid w:val="0001158C"/>
    <w:rsid w:val="00011889"/>
    <w:rsid w:val="00014DCB"/>
    <w:rsid w:val="000174F4"/>
    <w:rsid w:val="0002329D"/>
    <w:rsid w:val="000237AD"/>
    <w:rsid w:val="00023A51"/>
    <w:rsid w:val="00025137"/>
    <w:rsid w:val="0002718A"/>
    <w:rsid w:val="00030916"/>
    <w:rsid w:val="00032967"/>
    <w:rsid w:val="00032C2A"/>
    <w:rsid w:val="00032E81"/>
    <w:rsid w:val="00035BD3"/>
    <w:rsid w:val="0003653F"/>
    <w:rsid w:val="000372FC"/>
    <w:rsid w:val="00037D0F"/>
    <w:rsid w:val="00037D2E"/>
    <w:rsid w:val="000403A2"/>
    <w:rsid w:val="0004149A"/>
    <w:rsid w:val="0004193D"/>
    <w:rsid w:val="000436AB"/>
    <w:rsid w:val="0004559A"/>
    <w:rsid w:val="000456BC"/>
    <w:rsid w:val="00045EB3"/>
    <w:rsid w:val="000466BB"/>
    <w:rsid w:val="000471B9"/>
    <w:rsid w:val="000472EF"/>
    <w:rsid w:val="00047E5E"/>
    <w:rsid w:val="00050210"/>
    <w:rsid w:val="00050813"/>
    <w:rsid w:val="00050F4E"/>
    <w:rsid w:val="00051884"/>
    <w:rsid w:val="0005308A"/>
    <w:rsid w:val="000533B4"/>
    <w:rsid w:val="00054388"/>
    <w:rsid w:val="00057484"/>
    <w:rsid w:val="0006186B"/>
    <w:rsid w:val="00064A53"/>
    <w:rsid w:val="0006764C"/>
    <w:rsid w:val="0007249B"/>
    <w:rsid w:val="00074A56"/>
    <w:rsid w:val="000762F2"/>
    <w:rsid w:val="0008191D"/>
    <w:rsid w:val="00082581"/>
    <w:rsid w:val="000833A5"/>
    <w:rsid w:val="00084BC0"/>
    <w:rsid w:val="00085F32"/>
    <w:rsid w:val="0008651C"/>
    <w:rsid w:val="00086877"/>
    <w:rsid w:val="00086A5E"/>
    <w:rsid w:val="00086C3D"/>
    <w:rsid w:val="00087A79"/>
    <w:rsid w:val="00087FBD"/>
    <w:rsid w:val="000900F7"/>
    <w:rsid w:val="00091672"/>
    <w:rsid w:val="0009254E"/>
    <w:rsid w:val="000935D2"/>
    <w:rsid w:val="000954D8"/>
    <w:rsid w:val="00095B2D"/>
    <w:rsid w:val="00097AA5"/>
    <w:rsid w:val="000A4745"/>
    <w:rsid w:val="000A4DB2"/>
    <w:rsid w:val="000A502F"/>
    <w:rsid w:val="000A6B6C"/>
    <w:rsid w:val="000A756A"/>
    <w:rsid w:val="000B0836"/>
    <w:rsid w:val="000B0FFA"/>
    <w:rsid w:val="000B1114"/>
    <w:rsid w:val="000B1DAB"/>
    <w:rsid w:val="000B21BB"/>
    <w:rsid w:val="000B2485"/>
    <w:rsid w:val="000B3AE1"/>
    <w:rsid w:val="000B5B31"/>
    <w:rsid w:val="000B5E74"/>
    <w:rsid w:val="000B7DDA"/>
    <w:rsid w:val="000C06EC"/>
    <w:rsid w:val="000C0F31"/>
    <w:rsid w:val="000C19DA"/>
    <w:rsid w:val="000C19F5"/>
    <w:rsid w:val="000C2F29"/>
    <w:rsid w:val="000C75A5"/>
    <w:rsid w:val="000D1F23"/>
    <w:rsid w:val="000D2B0A"/>
    <w:rsid w:val="000D3EFC"/>
    <w:rsid w:val="000D3FF4"/>
    <w:rsid w:val="000D42C4"/>
    <w:rsid w:val="000D5086"/>
    <w:rsid w:val="000D5478"/>
    <w:rsid w:val="000D5CD5"/>
    <w:rsid w:val="000D60E1"/>
    <w:rsid w:val="000E008B"/>
    <w:rsid w:val="000E1B96"/>
    <w:rsid w:val="000E3EFE"/>
    <w:rsid w:val="000E7229"/>
    <w:rsid w:val="000E7CA5"/>
    <w:rsid w:val="000F3759"/>
    <w:rsid w:val="00102BD4"/>
    <w:rsid w:val="001032A9"/>
    <w:rsid w:val="001033AA"/>
    <w:rsid w:val="001033E7"/>
    <w:rsid w:val="00103976"/>
    <w:rsid w:val="0010597E"/>
    <w:rsid w:val="00105ACA"/>
    <w:rsid w:val="00106140"/>
    <w:rsid w:val="00106B5B"/>
    <w:rsid w:val="0010762F"/>
    <w:rsid w:val="001076AB"/>
    <w:rsid w:val="00110C8E"/>
    <w:rsid w:val="00111F11"/>
    <w:rsid w:val="001137F0"/>
    <w:rsid w:val="001140BA"/>
    <w:rsid w:val="00114587"/>
    <w:rsid w:val="001148BA"/>
    <w:rsid w:val="00114E20"/>
    <w:rsid w:val="00116C18"/>
    <w:rsid w:val="001178EB"/>
    <w:rsid w:val="00120A77"/>
    <w:rsid w:val="00120DD8"/>
    <w:rsid w:val="001247A9"/>
    <w:rsid w:val="0012725D"/>
    <w:rsid w:val="001303BF"/>
    <w:rsid w:val="0013151E"/>
    <w:rsid w:val="00133505"/>
    <w:rsid w:val="00135EC8"/>
    <w:rsid w:val="00136A05"/>
    <w:rsid w:val="0013763B"/>
    <w:rsid w:val="0013782C"/>
    <w:rsid w:val="001405C1"/>
    <w:rsid w:val="00140768"/>
    <w:rsid w:val="0014195E"/>
    <w:rsid w:val="00141ABD"/>
    <w:rsid w:val="00142803"/>
    <w:rsid w:val="00142D21"/>
    <w:rsid w:val="00144D9E"/>
    <w:rsid w:val="00144F0C"/>
    <w:rsid w:val="00145468"/>
    <w:rsid w:val="001456EB"/>
    <w:rsid w:val="0014648C"/>
    <w:rsid w:val="0015357F"/>
    <w:rsid w:val="001541A4"/>
    <w:rsid w:val="001545D2"/>
    <w:rsid w:val="00156D27"/>
    <w:rsid w:val="00156DC7"/>
    <w:rsid w:val="00157121"/>
    <w:rsid w:val="001603BC"/>
    <w:rsid w:val="00160DDD"/>
    <w:rsid w:val="001625FA"/>
    <w:rsid w:val="00164983"/>
    <w:rsid w:val="00164D39"/>
    <w:rsid w:val="00166531"/>
    <w:rsid w:val="00166C46"/>
    <w:rsid w:val="00172876"/>
    <w:rsid w:val="001742C3"/>
    <w:rsid w:val="001750DC"/>
    <w:rsid w:val="00175A2E"/>
    <w:rsid w:val="001808C9"/>
    <w:rsid w:val="00183725"/>
    <w:rsid w:val="0018466E"/>
    <w:rsid w:val="00184FBF"/>
    <w:rsid w:val="00186196"/>
    <w:rsid w:val="00186966"/>
    <w:rsid w:val="00190FB4"/>
    <w:rsid w:val="001915E0"/>
    <w:rsid w:val="001926D9"/>
    <w:rsid w:val="00194EBB"/>
    <w:rsid w:val="00194FD9"/>
    <w:rsid w:val="00195751"/>
    <w:rsid w:val="00195E99"/>
    <w:rsid w:val="00197350"/>
    <w:rsid w:val="001A4810"/>
    <w:rsid w:val="001A560B"/>
    <w:rsid w:val="001A58EF"/>
    <w:rsid w:val="001A71D8"/>
    <w:rsid w:val="001B0966"/>
    <w:rsid w:val="001B1106"/>
    <w:rsid w:val="001B2E49"/>
    <w:rsid w:val="001B3ABB"/>
    <w:rsid w:val="001B455D"/>
    <w:rsid w:val="001B4C58"/>
    <w:rsid w:val="001B52E1"/>
    <w:rsid w:val="001B56DD"/>
    <w:rsid w:val="001B78DA"/>
    <w:rsid w:val="001C1D73"/>
    <w:rsid w:val="001C1FF4"/>
    <w:rsid w:val="001C48C1"/>
    <w:rsid w:val="001C56E2"/>
    <w:rsid w:val="001D42B6"/>
    <w:rsid w:val="001D4B51"/>
    <w:rsid w:val="001D688F"/>
    <w:rsid w:val="001E1B10"/>
    <w:rsid w:val="001E2C67"/>
    <w:rsid w:val="001E310C"/>
    <w:rsid w:val="001E4669"/>
    <w:rsid w:val="001E4F90"/>
    <w:rsid w:val="001E7D16"/>
    <w:rsid w:val="001F10C8"/>
    <w:rsid w:val="001F1923"/>
    <w:rsid w:val="001F57C7"/>
    <w:rsid w:val="001F5BC3"/>
    <w:rsid w:val="00200322"/>
    <w:rsid w:val="002033B2"/>
    <w:rsid w:val="00206896"/>
    <w:rsid w:val="002073D6"/>
    <w:rsid w:val="002078DA"/>
    <w:rsid w:val="00207F9B"/>
    <w:rsid w:val="0021048C"/>
    <w:rsid w:val="00210A1E"/>
    <w:rsid w:val="0021148D"/>
    <w:rsid w:val="00212029"/>
    <w:rsid w:val="0021296F"/>
    <w:rsid w:val="00212DFA"/>
    <w:rsid w:val="00213955"/>
    <w:rsid w:val="002202ED"/>
    <w:rsid w:val="00220765"/>
    <w:rsid w:val="002207FF"/>
    <w:rsid w:val="00220DF6"/>
    <w:rsid w:val="00221BE5"/>
    <w:rsid w:val="00226634"/>
    <w:rsid w:val="0022727E"/>
    <w:rsid w:val="00230046"/>
    <w:rsid w:val="00232C03"/>
    <w:rsid w:val="002338C7"/>
    <w:rsid w:val="002350D0"/>
    <w:rsid w:val="00240C43"/>
    <w:rsid w:val="00240CBE"/>
    <w:rsid w:val="00242388"/>
    <w:rsid w:val="002437CE"/>
    <w:rsid w:val="0024563E"/>
    <w:rsid w:val="00245C89"/>
    <w:rsid w:val="00245F0D"/>
    <w:rsid w:val="00246154"/>
    <w:rsid w:val="002464E1"/>
    <w:rsid w:val="0024747F"/>
    <w:rsid w:val="00251972"/>
    <w:rsid w:val="00255570"/>
    <w:rsid w:val="00255C31"/>
    <w:rsid w:val="00256152"/>
    <w:rsid w:val="002561AB"/>
    <w:rsid w:val="00256289"/>
    <w:rsid w:val="0025643C"/>
    <w:rsid w:val="00257028"/>
    <w:rsid w:val="002619F5"/>
    <w:rsid w:val="00261B6F"/>
    <w:rsid w:val="0026545B"/>
    <w:rsid w:val="00266AFC"/>
    <w:rsid w:val="002707C4"/>
    <w:rsid w:val="00271E76"/>
    <w:rsid w:val="002729A5"/>
    <w:rsid w:val="00272B50"/>
    <w:rsid w:val="002746A1"/>
    <w:rsid w:val="00274849"/>
    <w:rsid w:val="00276CC3"/>
    <w:rsid w:val="00284211"/>
    <w:rsid w:val="002843CE"/>
    <w:rsid w:val="002854CF"/>
    <w:rsid w:val="0028566B"/>
    <w:rsid w:val="00286688"/>
    <w:rsid w:val="00286D2F"/>
    <w:rsid w:val="00287618"/>
    <w:rsid w:val="00292434"/>
    <w:rsid w:val="00294000"/>
    <w:rsid w:val="002944A4"/>
    <w:rsid w:val="00294B78"/>
    <w:rsid w:val="00297F9D"/>
    <w:rsid w:val="002A2626"/>
    <w:rsid w:val="002A2636"/>
    <w:rsid w:val="002A4E49"/>
    <w:rsid w:val="002A620B"/>
    <w:rsid w:val="002A6AFB"/>
    <w:rsid w:val="002A746E"/>
    <w:rsid w:val="002A770C"/>
    <w:rsid w:val="002A7D13"/>
    <w:rsid w:val="002B1EC9"/>
    <w:rsid w:val="002B33DA"/>
    <w:rsid w:val="002B3EE6"/>
    <w:rsid w:val="002B4258"/>
    <w:rsid w:val="002B595B"/>
    <w:rsid w:val="002B5B02"/>
    <w:rsid w:val="002B604E"/>
    <w:rsid w:val="002B6D6B"/>
    <w:rsid w:val="002B7DE8"/>
    <w:rsid w:val="002C1CE2"/>
    <w:rsid w:val="002C1D6F"/>
    <w:rsid w:val="002C28D9"/>
    <w:rsid w:val="002C2E47"/>
    <w:rsid w:val="002C2F4A"/>
    <w:rsid w:val="002C3F7F"/>
    <w:rsid w:val="002C4EC5"/>
    <w:rsid w:val="002C5436"/>
    <w:rsid w:val="002C6499"/>
    <w:rsid w:val="002C7702"/>
    <w:rsid w:val="002D09CF"/>
    <w:rsid w:val="002D0B75"/>
    <w:rsid w:val="002D5EAC"/>
    <w:rsid w:val="002D6A98"/>
    <w:rsid w:val="002D6CF0"/>
    <w:rsid w:val="002D7B5F"/>
    <w:rsid w:val="002E14ED"/>
    <w:rsid w:val="002E320F"/>
    <w:rsid w:val="002E3B7D"/>
    <w:rsid w:val="002E4DE9"/>
    <w:rsid w:val="002E6645"/>
    <w:rsid w:val="002E6C55"/>
    <w:rsid w:val="002E7500"/>
    <w:rsid w:val="002E7781"/>
    <w:rsid w:val="002F097D"/>
    <w:rsid w:val="002F1454"/>
    <w:rsid w:val="002F1662"/>
    <w:rsid w:val="002F2372"/>
    <w:rsid w:val="002F2891"/>
    <w:rsid w:val="002F2E69"/>
    <w:rsid w:val="002F3BDD"/>
    <w:rsid w:val="002F3C9C"/>
    <w:rsid w:val="002F4DAA"/>
    <w:rsid w:val="002F6404"/>
    <w:rsid w:val="002F77E2"/>
    <w:rsid w:val="002F7BBE"/>
    <w:rsid w:val="00301CE0"/>
    <w:rsid w:val="00302E54"/>
    <w:rsid w:val="003030C7"/>
    <w:rsid w:val="003039D5"/>
    <w:rsid w:val="00306CAC"/>
    <w:rsid w:val="00306D33"/>
    <w:rsid w:val="0031124F"/>
    <w:rsid w:val="00313059"/>
    <w:rsid w:val="003132CA"/>
    <w:rsid w:val="003149EE"/>
    <w:rsid w:val="00315F55"/>
    <w:rsid w:val="00316CA8"/>
    <w:rsid w:val="00317D4C"/>
    <w:rsid w:val="00321B1F"/>
    <w:rsid w:val="00322643"/>
    <w:rsid w:val="0032292B"/>
    <w:rsid w:val="00323388"/>
    <w:rsid w:val="0032388F"/>
    <w:rsid w:val="00325342"/>
    <w:rsid w:val="00325426"/>
    <w:rsid w:val="00325FE0"/>
    <w:rsid w:val="003300E5"/>
    <w:rsid w:val="00331093"/>
    <w:rsid w:val="00331550"/>
    <w:rsid w:val="003325F2"/>
    <w:rsid w:val="00332E51"/>
    <w:rsid w:val="00333B12"/>
    <w:rsid w:val="00334B4B"/>
    <w:rsid w:val="00336AE5"/>
    <w:rsid w:val="00340833"/>
    <w:rsid w:val="0034367E"/>
    <w:rsid w:val="003446A1"/>
    <w:rsid w:val="00345628"/>
    <w:rsid w:val="003514DF"/>
    <w:rsid w:val="00351E8F"/>
    <w:rsid w:val="00351EB4"/>
    <w:rsid w:val="00353E19"/>
    <w:rsid w:val="003562C2"/>
    <w:rsid w:val="00356927"/>
    <w:rsid w:val="00357009"/>
    <w:rsid w:val="00357C7B"/>
    <w:rsid w:val="003615CF"/>
    <w:rsid w:val="003625D8"/>
    <w:rsid w:val="00365D32"/>
    <w:rsid w:val="00365F7D"/>
    <w:rsid w:val="00370F45"/>
    <w:rsid w:val="00374D73"/>
    <w:rsid w:val="00374FF2"/>
    <w:rsid w:val="003765E9"/>
    <w:rsid w:val="00377194"/>
    <w:rsid w:val="00377385"/>
    <w:rsid w:val="00377E5B"/>
    <w:rsid w:val="0039606A"/>
    <w:rsid w:val="003A1949"/>
    <w:rsid w:val="003A26ED"/>
    <w:rsid w:val="003A2A2D"/>
    <w:rsid w:val="003A2C7D"/>
    <w:rsid w:val="003A2C7E"/>
    <w:rsid w:val="003A2CDF"/>
    <w:rsid w:val="003A2F26"/>
    <w:rsid w:val="003A6747"/>
    <w:rsid w:val="003A7869"/>
    <w:rsid w:val="003A7A71"/>
    <w:rsid w:val="003B0AC4"/>
    <w:rsid w:val="003B2401"/>
    <w:rsid w:val="003B2759"/>
    <w:rsid w:val="003B4178"/>
    <w:rsid w:val="003B6370"/>
    <w:rsid w:val="003B7658"/>
    <w:rsid w:val="003B7FDE"/>
    <w:rsid w:val="003C0534"/>
    <w:rsid w:val="003C1318"/>
    <w:rsid w:val="003C1E92"/>
    <w:rsid w:val="003C31B1"/>
    <w:rsid w:val="003C5175"/>
    <w:rsid w:val="003D0B56"/>
    <w:rsid w:val="003D471D"/>
    <w:rsid w:val="003D4BAE"/>
    <w:rsid w:val="003E0483"/>
    <w:rsid w:val="003E3663"/>
    <w:rsid w:val="003E51DF"/>
    <w:rsid w:val="003E61DD"/>
    <w:rsid w:val="003E776A"/>
    <w:rsid w:val="003F00F5"/>
    <w:rsid w:val="003F0572"/>
    <w:rsid w:val="003F05E8"/>
    <w:rsid w:val="003F1373"/>
    <w:rsid w:val="003F2C80"/>
    <w:rsid w:val="003F3062"/>
    <w:rsid w:val="003F33DE"/>
    <w:rsid w:val="003F4C51"/>
    <w:rsid w:val="00400FD0"/>
    <w:rsid w:val="00407464"/>
    <w:rsid w:val="00407703"/>
    <w:rsid w:val="004100AC"/>
    <w:rsid w:val="0041047F"/>
    <w:rsid w:val="00410688"/>
    <w:rsid w:val="00410916"/>
    <w:rsid w:val="00410CC7"/>
    <w:rsid w:val="00410EC2"/>
    <w:rsid w:val="00417D66"/>
    <w:rsid w:val="004206DE"/>
    <w:rsid w:val="00420F8B"/>
    <w:rsid w:val="004210D7"/>
    <w:rsid w:val="004220C7"/>
    <w:rsid w:val="00422CDB"/>
    <w:rsid w:val="00423437"/>
    <w:rsid w:val="00423D4A"/>
    <w:rsid w:val="00423D87"/>
    <w:rsid w:val="004246B2"/>
    <w:rsid w:val="004249E2"/>
    <w:rsid w:val="004264FA"/>
    <w:rsid w:val="00427002"/>
    <w:rsid w:val="00427236"/>
    <w:rsid w:val="00427F1A"/>
    <w:rsid w:val="0043012F"/>
    <w:rsid w:val="00430211"/>
    <w:rsid w:val="00430E4D"/>
    <w:rsid w:val="00431D04"/>
    <w:rsid w:val="00433FB0"/>
    <w:rsid w:val="004365DA"/>
    <w:rsid w:val="00436DC4"/>
    <w:rsid w:val="00440542"/>
    <w:rsid w:val="004412D4"/>
    <w:rsid w:val="004421A1"/>
    <w:rsid w:val="004422CD"/>
    <w:rsid w:val="00443C78"/>
    <w:rsid w:val="004441AD"/>
    <w:rsid w:val="00444227"/>
    <w:rsid w:val="00444A43"/>
    <w:rsid w:val="00446BF2"/>
    <w:rsid w:val="00447A1B"/>
    <w:rsid w:val="004503C6"/>
    <w:rsid w:val="00450526"/>
    <w:rsid w:val="0045076B"/>
    <w:rsid w:val="00450B1F"/>
    <w:rsid w:val="004514B2"/>
    <w:rsid w:val="00451FC3"/>
    <w:rsid w:val="00460B8F"/>
    <w:rsid w:val="0046186A"/>
    <w:rsid w:val="004655C2"/>
    <w:rsid w:val="00466ECB"/>
    <w:rsid w:val="00467445"/>
    <w:rsid w:val="0047237F"/>
    <w:rsid w:val="00475922"/>
    <w:rsid w:val="00475B0A"/>
    <w:rsid w:val="00476201"/>
    <w:rsid w:val="004764E5"/>
    <w:rsid w:val="0047720F"/>
    <w:rsid w:val="00477888"/>
    <w:rsid w:val="00477AAD"/>
    <w:rsid w:val="00477D18"/>
    <w:rsid w:val="00480050"/>
    <w:rsid w:val="004814DF"/>
    <w:rsid w:val="004820CA"/>
    <w:rsid w:val="00483FB4"/>
    <w:rsid w:val="00485AEC"/>
    <w:rsid w:val="004911F5"/>
    <w:rsid w:val="004922A4"/>
    <w:rsid w:val="00493474"/>
    <w:rsid w:val="004A0270"/>
    <w:rsid w:val="004A15AF"/>
    <w:rsid w:val="004A267A"/>
    <w:rsid w:val="004A2FB6"/>
    <w:rsid w:val="004A475E"/>
    <w:rsid w:val="004A5911"/>
    <w:rsid w:val="004A7C5B"/>
    <w:rsid w:val="004B1143"/>
    <w:rsid w:val="004B2E87"/>
    <w:rsid w:val="004B3F08"/>
    <w:rsid w:val="004B590E"/>
    <w:rsid w:val="004B76CA"/>
    <w:rsid w:val="004C0B16"/>
    <w:rsid w:val="004C0EDA"/>
    <w:rsid w:val="004C23DF"/>
    <w:rsid w:val="004C280F"/>
    <w:rsid w:val="004C3D84"/>
    <w:rsid w:val="004C4DEB"/>
    <w:rsid w:val="004C4EA1"/>
    <w:rsid w:val="004C4F48"/>
    <w:rsid w:val="004C6075"/>
    <w:rsid w:val="004C6262"/>
    <w:rsid w:val="004C66FD"/>
    <w:rsid w:val="004C6A04"/>
    <w:rsid w:val="004C72C2"/>
    <w:rsid w:val="004D2697"/>
    <w:rsid w:val="004D2DBF"/>
    <w:rsid w:val="004D3A7B"/>
    <w:rsid w:val="004D3EC8"/>
    <w:rsid w:val="004D48EC"/>
    <w:rsid w:val="004D4C80"/>
    <w:rsid w:val="004D6A49"/>
    <w:rsid w:val="004D70F0"/>
    <w:rsid w:val="004E0F9F"/>
    <w:rsid w:val="004E3A70"/>
    <w:rsid w:val="004E4F86"/>
    <w:rsid w:val="004E678D"/>
    <w:rsid w:val="004E7C93"/>
    <w:rsid w:val="004F088C"/>
    <w:rsid w:val="004F1996"/>
    <w:rsid w:val="004F25AB"/>
    <w:rsid w:val="004F36C6"/>
    <w:rsid w:val="004F3971"/>
    <w:rsid w:val="00500573"/>
    <w:rsid w:val="00500D00"/>
    <w:rsid w:val="00503AEA"/>
    <w:rsid w:val="0050484F"/>
    <w:rsid w:val="00504AC7"/>
    <w:rsid w:val="00507754"/>
    <w:rsid w:val="00510231"/>
    <w:rsid w:val="00512D04"/>
    <w:rsid w:val="005131DB"/>
    <w:rsid w:val="0051370E"/>
    <w:rsid w:val="005138B3"/>
    <w:rsid w:val="005139A0"/>
    <w:rsid w:val="00514EAF"/>
    <w:rsid w:val="00515372"/>
    <w:rsid w:val="00516808"/>
    <w:rsid w:val="00516827"/>
    <w:rsid w:val="0051722C"/>
    <w:rsid w:val="00517D2E"/>
    <w:rsid w:val="00522A05"/>
    <w:rsid w:val="00525B5F"/>
    <w:rsid w:val="00525CEF"/>
    <w:rsid w:val="0053155F"/>
    <w:rsid w:val="0053179E"/>
    <w:rsid w:val="00531C6C"/>
    <w:rsid w:val="005364EC"/>
    <w:rsid w:val="0054186B"/>
    <w:rsid w:val="00542739"/>
    <w:rsid w:val="00542E61"/>
    <w:rsid w:val="0054390B"/>
    <w:rsid w:val="00543A56"/>
    <w:rsid w:val="00543B5F"/>
    <w:rsid w:val="0054480E"/>
    <w:rsid w:val="005457C3"/>
    <w:rsid w:val="00545BD6"/>
    <w:rsid w:val="00546A45"/>
    <w:rsid w:val="00550F84"/>
    <w:rsid w:val="00551D96"/>
    <w:rsid w:val="00553A17"/>
    <w:rsid w:val="0055516A"/>
    <w:rsid w:val="00557C2A"/>
    <w:rsid w:val="005631AC"/>
    <w:rsid w:val="00563338"/>
    <w:rsid w:val="00564047"/>
    <w:rsid w:val="0056457E"/>
    <w:rsid w:val="00564823"/>
    <w:rsid w:val="00565090"/>
    <w:rsid w:val="00565110"/>
    <w:rsid w:val="00565938"/>
    <w:rsid w:val="005666EE"/>
    <w:rsid w:val="00567A9B"/>
    <w:rsid w:val="005732AD"/>
    <w:rsid w:val="00575B0C"/>
    <w:rsid w:val="00576061"/>
    <w:rsid w:val="005764DB"/>
    <w:rsid w:val="00577443"/>
    <w:rsid w:val="00577A88"/>
    <w:rsid w:val="005823D2"/>
    <w:rsid w:val="00584D0F"/>
    <w:rsid w:val="00585427"/>
    <w:rsid w:val="0058687B"/>
    <w:rsid w:val="0058687C"/>
    <w:rsid w:val="005874BF"/>
    <w:rsid w:val="005903B1"/>
    <w:rsid w:val="00590905"/>
    <w:rsid w:val="00593020"/>
    <w:rsid w:val="005A04E5"/>
    <w:rsid w:val="005A220F"/>
    <w:rsid w:val="005A276A"/>
    <w:rsid w:val="005A3392"/>
    <w:rsid w:val="005A3570"/>
    <w:rsid w:val="005A498C"/>
    <w:rsid w:val="005A5BA5"/>
    <w:rsid w:val="005A642B"/>
    <w:rsid w:val="005A72E4"/>
    <w:rsid w:val="005B022C"/>
    <w:rsid w:val="005B035E"/>
    <w:rsid w:val="005B0691"/>
    <w:rsid w:val="005B1EF5"/>
    <w:rsid w:val="005B2120"/>
    <w:rsid w:val="005B2AEA"/>
    <w:rsid w:val="005B3BF3"/>
    <w:rsid w:val="005C12C2"/>
    <w:rsid w:val="005C1E47"/>
    <w:rsid w:val="005C2875"/>
    <w:rsid w:val="005C2DAC"/>
    <w:rsid w:val="005C314D"/>
    <w:rsid w:val="005C3D7F"/>
    <w:rsid w:val="005C4E69"/>
    <w:rsid w:val="005C59CB"/>
    <w:rsid w:val="005C5DC2"/>
    <w:rsid w:val="005C6CD6"/>
    <w:rsid w:val="005C6D5C"/>
    <w:rsid w:val="005C7DFC"/>
    <w:rsid w:val="005D0A64"/>
    <w:rsid w:val="005D4642"/>
    <w:rsid w:val="005D479C"/>
    <w:rsid w:val="005D47DB"/>
    <w:rsid w:val="005D731B"/>
    <w:rsid w:val="005E19E6"/>
    <w:rsid w:val="005E2800"/>
    <w:rsid w:val="005E28D6"/>
    <w:rsid w:val="005E45BF"/>
    <w:rsid w:val="005F0237"/>
    <w:rsid w:val="005F1228"/>
    <w:rsid w:val="005F6D5A"/>
    <w:rsid w:val="005F7F01"/>
    <w:rsid w:val="0060128E"/>
    <w:rsid w:val="00601598"/>
    <w:rsid w:val="00604C74"/>
    <w:rsid w:val="00606893"/>
    <w:rsid w:val="006101A1"/>
    <w:rsid w:val="00611B46"/>
    <w:rsid w:val="00613536"/>
    <w:rsid w:val="006157CB"/>
    <w:rsid w:val="00615B1C"/>
    <w:rsid w:val="00616DB8"/>
    <w:rsid w:val="00617520"/>
    <w:rsid w:val="00617DA6"/>
    <w:rsid w:val="00620805"/>
    <w:rsid w:val="00620C6F"/>
    <w:rsid w:val="006310AE"/>
    <w:rsid w:val="00631E59"/>
    <w:rsid w:val="00631F81"/>
    <w:rsid w:val="0063287A"/>
    <w:rsid w:val="00633928"/>
    <w:rsid w:val="006349A1"/>
    <w:rsid w:val="00635A28"/>
    <w:rsid w:val="00635BEB"/>
    <w:rsid w:val="0063637D"/>
    <w:rsid w:val="0063669B"/>
    <w:rsid w:val="006367E3"/>
    <w:rsid w:val="00636FD4"/>
    <w:rsid w:val="00640966"/>
    <w:rsid w:val="006426E8"/>
    <w:rsid w:val="006436C1"/>
    <w:rsid w:val="006439C7"/>
    <w:rsid w:val="00643A0E"/>
    <w:rsid w:val="00643BD2"/>
    <w:rsid w:val="00646AEF"/>
    <w:rsid w:val="006474B9"/>
    <w:rsid w:val="006520B1"/>
    <w:rsid w:val="00652D95"/>
    <w:rsid w:val="006541AE"/>
    <w:rsid w:val="006553E9"/>
    <w:rsid w:val="00660458"/>
    <w:rsid w:val="00662564"/>
    <w:rsid w:val="00663302"/>
    <w:rsid w:val="006650FB"/>
    <w:rsid w:val="0067068D"/>
    <w:rsid w:val="00670B1B"/>
    <w:rsid w:val="00670F1E"/>
    <w:rsid w:val="00671D32"/>
    <w:rsid w:val="006722B7"/>
    <w:rsid w:val="006728ED"/>
    <w:rsid w:val="006743ED"/>
    <w:rsid w:val="00676BC0"/>
    <w:rsid w:val="006804A9"/>
    <w:rsid w:val="0068160C"/>
    <w:rsid w:val="0068184D"/>
    <w:rsid w:val="00682D09"/>
    <w:rsid w:val="00683F4E"/>
    <w:rsid w:val="006865B1"/>
    <w:rsid w:val="006865D5"/>
    <w:rsid w:val="00686FDE"/>
    <w:rsid w:val="00690875"/>
    <w:rsid w:val="00691883"/>
    <w:rsid w:val="00692242"/>
    <w:rsid w:val="0069258B"/>
    <w:rsid w:val="0069310F"/>
    <w:rsid w:val="00693345"/>
    <w:rsid w:val="00693728"/>
    <w:rsid w:val="00693F14"/>
    <w:rsid w:val="0069409C"/>
    <w:rsid w:val="00694594"/>
    <w:rsid w:val="006947C3"/>
    <w:rsid w:val="00695832"/>
    <w:rsid w:val="006A0DAB"/>
    <w:rsid w:val="006A1155"/>
    <w:rsid w:val="006A20E5"/>
    <w:rsid w:val="006A6627"/>
    <w:rsid w:val="006A6E78"/>
    <w:rsid w:val="006A6E9B"/>
    <w:rsid w:val="006A7895"/>
    <w:rsid w:val="006B0C43"/>
    <w:rsid w:val="006B1A7F"/>
    <w:rsid w:val="006B1E6A"/>
    <w:rsid w:val="006B23A4"/>
    <w:rsid w:val="006B2540"/>
    <w:rsid w:val="006B26DD"/>
    <w:rsid w:val="006B2EEE"/>
    <w:rsid w:val="006B3DDB"/>
    <w:rsid w:val="006B5463"/>
    <w:rsid w:val="006B5D47"/>
    <w:rsid w:val="006B60F0"/>
    <w:rsid w:val="006B7685"/>
    <w:rsid w:val="006C0583"/>
    <w:rsid w:val="006C0A32"/>
    <w:rsid w:val="006C1114"/>
    <w:rsid w:val="006C121F"/>
    <w:rsid w:val="006C1837"/>
    <w:rsid w:val="006C6D57"/>
    <w:rsid w:val="006C7741"/>
    <w:rsid w:val="006D03FD"/>
    <w:rsid w:val="006D0B23"/>
    <w:rsid w:val="006D402C"/>
    <w:rsid w:val="006D49F9"/>
    <w:rsid w:val="006D5FDB"/>
    <w:rsid w:val="006D7797"/>
    <w:rsid w:val="006E07FE"/>
    <w:rsid w:val="006E15E3"/>
    <w:rsid w:val="006E3C0A"/>
    <w:rsid w:val="006E43F0"/>
    <w:rsid w:val="006E798F"/>
    <w:rsid w:val="006F052F"/>
    <w:rsid w:val="006F25D4"/>
    <w:rsid w:val="006F3392"/>
    <w:rsid w:val="006F37E6"/>
    <w:rsid w:val="006F383D"/>
    <w:rsid w:val="0070125E"/>
    <w:rsid w:val="007020C3"/>
    <w:rsid w:val="00703003"/>
    <w:rsid w:val="007058A9"/>
    <w:rsid w:val="00705D05"/>
    <w:rsid w:val="007071AB"/>
    <w:rsid w:val="00710675"/>
    <w:rsid w:val="007114AB"/>
    <w:rsid w:val="0071438E"/>
    <w:rsid w:val="00714F0B"/>
    <w:rsid w:val="00714FD9"/>
    <w:rsid w:val="00715AA7"/>
    <w:rsid w:val="00715D68"/>
    <w:rsid w:val="007224D6"/>
    <w:rsid w:val="0072334C"/>
    <w:rsid w:val="0072356A"/>
    <w:rsid w:val="00726DF4"/>
    <w:rsid w:val="007318A2"/>
    <w:rsid w:val="00732D07"/>
    <w:rsid w:val="00734B06"/>
    <w:rsid w:val="007378A2"/>
    <w:rsid w:val="00737B6A"/>
    <w:rsid w:val="0074013C"/>
    <w:rsid w:val="00740768"/>
    <w:rsid w:val="007407E7"/>
    <w:rsid w:val="00740F08"/>
    <w:rsid w:val="00741036"/>
    <w:rsid w:val="00741593"/>
    <w:rsid w:val="00744AC9"/>
    <w:rsid w:val="00745C76"/>
    <w:rsid w:val="00745F83"/>
    <w:rsid w:val="00746959"/>
    <w:rsid w:val="007473CC"/>
    <w:rsid w:val="00747534"/>
    <w:rsid w:val="0074769E"/>
    <w:rsid w:val="00747733"/>
    <w:rsid w:val="0075081C"/>
    <w:rsid w:val="00753C84"/>
    <w:rsid w:val="007545E7"/>
    <w:rsid w:val="007556D0"/>
    <w:rsid w:val="00755BD7"/>
    <w:rsid w:val="00755E01"/>
    <w:rsid w:val="00757182"/>
    <w:rsid w:val="00757D3E"/>
    <w:rsid w:val="007731BE"/>
    <w:rsid w:val="00773E03"/>
    <w:rsid w:val="00775580"/>
    <w:rsid w:val="007815EF"/>
    <w:rsid w:val="0078162F"/>
    <w:rsid w:val="0078336A"/>
    <w:rsid w:val="00784224"/>
    <w:rsid w:val="007843DF"/>
    <w:rsid w:val="00785333"/>
    <w:rsid w:val="00786548"/>
    <w:rsid w:val="00793019"/>
    <w:rsid w:val="00794A56"/>
    <w:rsid w:val="00795A21"/>
    <w:rsid w:val="00796CA0"/>
    <w:rsid w:val="00797710"/>
    <w:rsid w:val="007A0060"/>
    <w:rsid w:val="007A1BBE"/>
    <w:rsid w:val="007A503A"/>
    <w:rsid w:val="007A5477"/>
    <w:rsid w:val="007A6255"/>
    <w:rsid w:val="007A6578"/>
    <w:rsid w:val="007A7135"/>
    <w:rsid w:val="007A7E96"/>
    <w:rsid w:val="007B19E1"/>
    <w:rsid w:val="007B2D6C"/>
    <w:rsid w:val="007B3499"/>
    <w:rsid w:val="007B3D51"/>
    <w:rsid w:val="007B4A3B"/>
    <w:rsid w:val="007C0622"/>
    <w:rsid w:val="007C0CAF"/>
    <w:rsid w:val="007C2BBC"/>
    <w:rsid w:val="007C47DB"/>
    <w:rsid w:val="007C5A8A"/>
    <w:rsid w:val="007C633A"/>
    <w:rsid w:val="007C698A"/>
    <w:rsid w:val="007D1F3F"/>
    <w:rsid w:val="007D31FF"/>
    <w:rsid w:val="007D320B"/>
    <w:rsid w:val="007D33F8"/>
    <w:rsid w:val="007D5272"/>
    <w:rsid w:val="007D5B0F"/>
    <w:rsid w:val="007D6667"/>
    <w:rsid w:val="007E2B46"/>
    <w:rsid w:val="007E31B2"/>
    <w:rsid w:val="007E7CF4"/>
    <w:rsid w:val="007E7ED5"/>
    <w:rsid w:val="007F232A"/>
    <w:rsid w:val="007F24E6"/>
    <w:rsid w:val="007F2C28"/>
    <w:rsid w:val="007F2DA9"/>
    <w:rsid w:val="007F345A"/>
    <w:rsid w:val="007F4A39"/>
    <w:rsid w:val="007F4EEE"/>
    <w:rsid w:val="007F5F97"/>
    <w:rsid w:val="0080021D"/>
    <w:rsid w:val="00800D64"/>
    <w:rsid w:val="00802678"/>
    <w:rsid w:val="0080474B"/>
    <w:rsid w:val="00804759"/>
    <w:rsid w:val="008048C5"/>
    <w:rsid w:val="00805B31"/>
    <w:rsid w:val="008114DF"/>
    <w:rsid w:val="008134F8"/>
    <w:rsid w:val="0081704E"/>
    <w:rsid w:val="00817516"/>
    <w:rsid w:val="008205E6"/>
    <w:rsid w:val="00820CFA"/>
    <w:rsid w:val="00821089"/>
    <w:rsid w:val="00822693"/>
    <w:rsid w:val="0082395A"/>
    <w:rsid w:val="008250C1"/>
    <w:rsid w:val="008252CB"/>
    <w:rsid w:val="00825B65"/>
    <w:rsid w:val="008270BE"/>
    <w:rsid w:val="008309E3"/>
    <w:rsid w:val="00830D9A"/>
    <w:rsid w:val="00831C64"/>
    <w:rsid w:val="00831D44"/>
    <w:rsid w:val="00832DC7"/>
    <w:rsid w:val="008335F4"/>
    <w:rsid w:val="008336E0"/>
    <w:rsid w:val="00833D3E"/>
    <w:rsid w:val="00834503"/>
    <w:rsid w:val="008373BE"/>
    <w:rsid w:val="008400D4"/>
    <w:rsid w:val="00840FA3"/>
    <w:rsid w:val="00841C3F"/>
    <w:rsid w:val="00843C2F"/>
    <w:rsid w:val="00846756"/>
    <w:rsid w:val="00850789"/>
    <w:rsid w:val="00851393"/>
    <w:rsid w:val="00852C32"/>
    <w:rsid w:val="00853067"/>
    <w:rsid w:val="00855CBF"/>
    <w:rsid w:val="00856C29"/>
    <w:rsid w:val="00856C6B"/>
    <w:rsid w:val="008606A0"/>
    <w:rsid w:val="00860EDF"/>
    <w:rsid w:val="0086325C"/>
    <w:rsid w:val="008639D4"/>
    <w:rsid w:val="008642AA"/>
    <w:rsid w:val="00864D38"/>
    <w:rsid w:val="00865861"/>
    <w:rsid w:val="008661C0"/>
    <w:rsid w:val="00866835"/>
    <w:rsid w:val="00866A35"/>
    <w:rsid w:val="00866C6D"/>
    <w:rsid w:val="008674FA"/>
    <w:rsid w:val="0086774B"/>
    <w:rsid w:val="00874E69"/>
    <w:rsid w:val="008763C8"/>
    <w:rsid w:val="00882412"/>
    <w:rsid w:val="00884327"/>
    <w:rsid w:val="00886135"/>
    <w:rsid w:val="00886592"/>
    <w:rsid w:val="0089103E"/>
    <w:rsid w:val="00891C3F"/>
    <w:rsid w:val="00893115"/>
    <w:rsid w:val="00893F1C"/>
    <w:rsid w:val="00895537"/>
    <w:rsid w:val="00895939"/>
    <w:rsid w:val="0089618B"/>
    <w:rsid w:val="008A0121"/>
    <w:rsid w:val="008A139F"/>
    <w:rsid w:val="008A14AC"/>
    <w:rsid w:val="008A25CB"/>
    <w:rsid w:val="008A2FB8"/>
    <w:rsid w:val="008A3224"/>
    <w:rsid w:val="008A34A0"/>
    <w:rsid w:val="008A6AB1"/>
    <w:rsid w:val="008A6C09"/>
    <w:rsid w:val="008B0B3A"/>
    <w:rsid w:val="008B15A2"/>
    <w:rsid w:val="008B183B"/>
    <w:rsid w:val="008B2D6B"/>
    <w:rsid w:val="008B4DB0"/>
    <w:rsid w:val="008B5F38"/>
    <w:rsid w:val="008B6239"/>
    <w:rsid w:val="008B66B8"/>
    <w:rsid w:val="008B69EE"/>
    <w:rsid w:val="008B73F6"/>
    <w:rsid w:val="008B7E7F"/>
    <w:rsid w:val="008C0467"/>
    <w:rsid w:val="008C04F7"/>
    <w:rsid w:val="008C0BC4"/>
    <w:rsid w:val="008C18D1"/>
    <w:rsid w:val="008C38A4"/>
    <w:rsid w:val="008C3D9D"/>
    <w:rsid w:val="008C4A0E"/>
    <w:rsid w:val="008C4CCC"/>
    <w:rsid w:val="008D00D2"/>
    <w:rsid w:val="008D12DE"/>
    <w:rsid w:val="008D145D"/>
    <w:rsid w:val="008D1B50"/>
    <w:rsid w:val="008D1E2D"/>
    <w:rsid w:val="008D2D42"/>
    <w:rsid w:val="008D3CDD"/>
    <w:rsid w:val="008D48C1"/>
    <w:rsid w:val="008D7170"/>
    <w:rsid w:val="008E1F23"/>
    <w:rsid w:val="008E32ED"/>
    <w:rsid w:val="008E6AB1"/>
    <w:rsid w:val="008F0B6B"/>
    <w:rsid w:val="008F2BD4"/>
    <w:rsid w:val="008F33C0"/>
    <w:rsid w:val="008F60AD"/>
    <w:rsid w:val="008F6663"/>
    <w:rsid w:val="00900DDC"/>
    <w:rsid w:val="00902838"/>
    <w:rsid w:val="009031A0"/>
    <w:rsid w:val="009074B9"/>
    <w:rsid w:val="00910300"/>
    <w:rsid w:val="009109B2"/>
    <w:rsid w:val="00911AC8"/>
    <w:rsid w:val="00911D39"/>
    <w:rsid w:val="0091336D"/>
    <w:rsid w:val="00914D26"/>
    <w:rsid w:val="00914D2C"/>
    <w:rsid w:val="00914E6C"/>
    <w:rsid w:val="0091556E"/>
    <w:rsid w:val="009165B5"/>
    <w:rsid w:val="009169E8"/>
    <w:rsid w:val="00917C0E"/>
    <w:rsid w:val="00921477"/>
    <w:rsid w:val="00924AC1"/>
    <w:rsid w:val="009256FE"/>
    <w:rsid w:val="00926D7C"/>
    <w:rsid w:val="00930A37"/>
    <w:rsid w:val="00931E0A"/>
    <w:rsid w:val="00932482"/>
    <w:rsid w:val="009332B3"/>
    <w:rsid w:val="009346F7"/>
    <w:rsid w:val="009349DD"/>
    <w:rsid w:val="009357F8"/>
    <w:rsid w:val="00935B83"/>
    <w:rsid w:val="00935E8E"/>
    <w:rsid w:val="00936C42"/>
    <w:rsid w:val="0093745A"/>
    <w:rsid w:val="00942988"/>
    <w:rsid w:val="00945658"/>
    <w:rsid w:val="0094591B"/>
    <w:rsid w:val="0094604E"/>
    <w:rsid w:val="009465E0"/>
    <w:rsid w:val="00946A38"/>
    <w:rsid w:val="00947385"/>
    <w:rsid w:val="00947BFD"/>
    <w:rsid w:val="009501FA"/>
    <w:rsid w:val="009507D2"/>
    <w:rsid w:val="00953712"/>
    <w:rsid w:val="00955751"/>
    <w:rsid w:val="009569AE"/>
    <w:rsid w:val="009576F6"/>
    <w:rsid w:val="00961884"/>
    <w:rsid w:val="00963194"/>
    <w:rsid w:val="00963902"/>
    <w:rsid w:val="00966A18"/>
    <w:rsid w:val="00966A24"/>
    <w:rsid w:val="00967A8D"/>
    <w:rsid w:val="009709EB"/>
    <w:rsid w:val="009718FB"/>
    <w:rsid w:val="00973D44"/>
    <w:rsid w:val="00974D51"/>
    <w:rsid w:val="00975D7D"/>
    <w:rsid w:val="009764D0"/>
    <w:rsid w:val="00982066"/>
    <w:rsid w:val="009823AC"/>
    <w:rsid w:val="009847ED"/>
    <w:rsid w:val="009847F7"/>
    <w:rsid w:val="00985945"/>
    <w:rsid w:val="00985DF4"/>
    <w:rsid w:val="009861F2"/>
    <w:rsid w:val="00986FE0"/>
    <w:rsid w:val="00990BB7"/>
    <w:rsid w:val="00991262"/>
    <w:rsid w:val="0099146E"/>
    <w:rsid w:val="00991BA4"/>
    <w:rsid w:val="009921FD"/>
    <w:rsid w:val="009A16AE"/>
    <w:rsid w:val="009A2F91"/>
    <w:rsid w:val="009A368E"/>
    <w:rsid w:val="009B0B12"/>
    <w:rsid w:val="009B0FAE"/>
    <w:rsid w:val="009B10EC"/>
    <w:rsid w:val="009B20F9"/>
    <w:rsid w:val="009B31A8"/>
    <w:rsid w:val="009B5270"/>
    <w:rsid w:val="009B59FF"/>
    <w:rsid w:val="009B620D"/>
    <w:rsid w:val="009B705D"/>
    <w:rsid w:val="009B788E"/>
    <w:rsid w:val="009B7AD7"/>
    <w:rsid w:val="009B7DE1"/>
    <w:rsid w:val="009C24AC"/>
    <w:rsid w:val="009C5ABD"/>
    <w:rsid w:val="009D21ED"/>
    <w:rsid w:val="009D4962"/>
    <w:rsid w:val="009D6BE6"/>
    <w:rsid w:val="009D7BEB"/>
    <w:rsid w:val="009E0A75"/>
    <w:rsid w:val="009E1362"/>
    <w:rsid w:val="009E28F4"/>
    <w:rsid w:val="009E3A28"/>
    <w:rsid w:val="009E3BC1"/>
    <w:rsid w:val="009E6B9D"/>
    <w:rsid w:val="009E7694"/>
    <w:rsid w:val="009F0194"/>
    <w:rsid w:val="009F10C8"/>
    <w:rsid w:val="009F2A24"/>
    <w:rsid w:val="009F4A36"/>
    <w:rsid w:val="009F509F"/>
    <w:rsid w:val="009F66DD"/>
    <w:rsid w:val="009F7D0D"/>
    <w:rsid w:val="00A00B2A"/>
    <w:rsid w:val="00A01DFB"/>
    <w:rsid w:val="00A02A82"/>
    <w:rsid w:val="00A044DD"/>
    <w:rsid w:val="00A075D0"/>
    <w:rsid w:val="00A077A0"/>
    <w:rsid w:val="00A11536"/>
    <w:rsid w:val="00A115EB"/>
    <w:rsid w:val="00A139B0"/>
    <w:rsid w:val="00A1478F"/>
    <w:rsid w:val="00A15E1E"/>
    <w:rsid w:val="00A16287"/>
    <w:rsid w:val="00A166C3"/>
    <w:rsid w:val="00A1707F"/>
    <w:rsid w:val="00A206BA"/>
    <w:rsid w:val="00A22E58"/>
    <w:rsid w:val="00A26996"/>
    <w:rsid w:val="00A3036B"/>
    <w:rsid w:val="00A31179"/>
    <w:rsid w:val="00A3235C"/>
    <w:rsid w:val="00A32CAE"/>
    <w:rsid w:val="00A349C6"/>
    <w:rsid w:val="00A372E6"/>
    <w:rsid w:val="00A4088A"/>
    <w:rsid w:val="00A41226"/>
    <w:rsid w:val="00A42FE5"/>
    <w:rsid w:val="00A44021"/>
    <w:rsid w:val="00A44C0D"/>
    <w:rsid w:val="00A4545D"/>
    <w:rsid w:val="00A468E7"/>
    <w:rsid w:val="00A47C8C"/>
    <w:rsid w:val="00A51025"/>
    <w:rsid w:val="00A52C81"/>
    <w:rsid w:val="00A53940"/>
    <w:rsid w:val="00A55C9A"/>
    <w:rsid w:val="00A56E96"/>
    <w:rsid w:val="00A5751A"/>
    <w:rsid w:val="00A57667"/>
    <w:rsid w:val="00A57D78"/>
    <w:rsid w:val="00A57F1A"/>
    <w:rsid w:val="00A60FFB"/>
    <w:rsid w:val="00A62ECA"/>
    <w:rsid w:val="00A631DF"/>
    <w:rsid w:val="00A65A23"/>
    <w:rsid w:val="00A65AAF"/>
    <w:rsid w:val="00A66768"/>
    <w:rsid w:val="00A66960"/>
    <w:rsid w:val="00A67696"/>
    <w:rsid w:val="00A67C66"/>
    <w:rsid w:val="00A70A3B"/>
    <w:rsid w:val="00A71136"/>
    <w:rsid w:val="00A73768"/>
    <w:rsid w:val="00A759CB"/>
    <w:rsid w:val="00A81A57"/>
    <w:rsid w:val="00A81B7E"/>
    <w:rsid w:val="00A8529A"/>
    <w:rsid w:val="00A86F60"/>
    <w:rsid w:val="00A8741B"/>
    <w:rsid w:val="00A90706"/>
    <w:rsid w:val="00A90B79"/>
    <w:rsid w:val="00A91036"/>
    <w:rsid w:val="00A91653"/>
    <w:rsid w:val="00A9186D"/>
    <w:rsid w:val="00A92E59"/>
    <w:rsid w:val="00A94C2E"/>
    <w:rsid w:val="00A95D31"/>
    <w:rsid w:val="00AA7ADC"/>
    <w:rsid w:val="00AB11BB"/>
    <w:rsid w:val="00AB2D52"/>
    <w:rsid w:val="00AB5BDF"/>
    <w:rsid w:val="00AB5E39"/>
    <w:rsid w:val="00AC0697"/>
    <w:rsid w:val="00AC07FB"/>
    <w:rsid w:val="00AC147D"/>
    <w:rsid w:val="00AC3462"/>
    <w:rsid w:val="00AC371B"/>
    <w:rsid w:val="00AC52D4"/>
    <w:rsid w:val="00AC6A88"/>
    <w:rsid w:val="00AD294A"/>
    <w:rsid w:val="00AD69E8"/>
    <w:rsid w:val="00AD7EDD"/>
    <w:rsid w:val="00AE18BE"/>
    <w:rsid w:val="00AE494A"/>
    <w:rsid w:val="00AE6CCC"/>
    <w:rsid w:val="00AF025A"/>
    <w:rsid w:val="00AF2B24"/>
    <w:rsid w:val="00AF300F"/>
    <w:rsid w:val="00AF3031"/>
    <w:rsid w:val="00AF39FD"/>
    <w:rsid w:val="00AF3D4A"/>
    <w:rsid w:val="00AF452A"/>
    <w:rsid w:val="00AF5FB8"/>
    <w:rsid w:val="00AF6C95"/>
    <w:rsid w:val="00B02462"/>
    <w:rsid w:val="00B031C8"/>
    <w:rsid w:val="00B05236"/>
    <w:rsid w:val="00B05DC7"/>
    <w:rsid w:val="00B07A5D"/>
    <w:rsid w:val="00B07D5D"/>
    <w:rsid w:val="00B1240B"/>
    <w:rsid w:val="00B12BA5"/>
    <w:rsid w:val="00B13A70"/>
    <w:rsid w:val="00B15009"/>
    <w:rsid w:val="00B152CC"/>
    <w:rsid w:val="00B17743"/>
    <w:rsid w:val="00B20064"/>
    <w:rsid w:val="00B20219"/>
    <w:rsid w:val="00B33316"/>
    <w:rsid w:val="00B3617D"/>
    <w:rsid w:val="00B37F12"/>
    <w:rsid w:val="00B401D4"/>
    <w:rsid w:val="00B41EC0"/>
    <w:rsid w:val="00B429F9"/>
    <w:rsid w:val="00B4354E"/>
    <w:rsid w:val="00B43994"/>
    <w:rsid w:val="00B4410F"/>
    <w:rsid w:val="00B4618F"/>
    <w:rsid w:val="00B468A1"/>
    <w:rsid w:val="00B47921"/>
    <w:rsid w:val="00B501F0"/>
    <w:rsid w:val="00B5045F"/>
    <w:rsid w:val="00B51F52"/>
    <w:rsid w:val="00B5583B"/>
    <w:rsid w:val="00B6039B"/>
    <w:rsid w:val="00B613E1"/>
    <w:rsid w:val="00B61B89"/>
    <w:rsid w:val="00B61E6E"/>
    <w:rsid w:val="00B62BA0"/>
    <w:rsid w:val="00B632C9"/>
    <w:rsid w:val="00B632E5"/>
    <w:rsid w:val="00B64206"/>
    <w:rsid w:val="00B651F3"/>
    <w:rsid w:val="00B704C1"/>
    <w:rsid w:val="00B70988"/>
    <w:rsid w:val="00B70D30"/>
    <w:rsid w:val="00B72209"/>
    <w:rsid w:val="00B723E9"/>
    <w:rsid w:val="00B72B05"/>
    <w:rsid w:val="00B738B1"/>
    <w:rsid w:val="00B73C56"/>
    <w:rsid w:val="00B800FF"/>
    <w:rsid w:val="00B80882"/>
    <w:rsid w:val="00B808E7"/>
    <w:rsid w:val="00B8168A"/>
    <w:rsid w:val="00B826C9"/>
    <w:rsid w:val="00B832EE"/>
    <w:rsid w:val="00B84C4C"/>
    <w:rsid w:val="00B84F1A"/>
    <w:rsid w:val="00B85860"/>
    <w:rsid w:val="00B8712E"/>
    <w:rsid w:val="00B90F92"/>
    <w:rsid w:val="00B912BB"/>
    <w:rsid w:val="00B915C0"/>
    <w:rsid w:val="00B91645"/>
    <w:rsid w:val="00B91E2A"/>
    <w:rsid w:val="00B92156"/>
    <w:rsid w:val="00B932A0"/>
    <w:rsid w:val="00B9432F"/>
    <w:rsid w:val="00B9439B"/>
    <w:rsid w:val="00B963AF"/>
    <w:rsid w:val="00BA495F"/>
    <w:rsid w:val="00BA556A"/>
    <w:rsid w:val="00BA684A"/>
    <w:rsid w:val="00BA6B7D"/>
    <w:rsid w:val="00BA75C1"/>
    <w:rsid w:val="00BB088D"/>
    <w:rsid w:val="00BB0A5C"/>
    <w:rsid w:val="00BB4244"/>
    <w:rsid w:val="00BB501C"/>
    <w:rsid w:val="00BB502F"/>
    <w:rsid w:val="00BB6339"/>
    <w:rsid w:val="00BB6AD2"/>
    <w:rsid w:val="00BC18EB"/>
    <w:rsid w:val="00BC231C"/>
    <w:rsid w:val="00BC2467"/>
    <w:rsid w:val="00BC3252"/>
    <w:rsid w:val="00BC38C6"/>
    <w:rsid w:val="00BC4726"/>
    <w:rsid w:val="00BC7E85"/>
    <w:rsid w:val="00BD06E3"/>
    <w:rsid w:val="00BD0B90"/>
    <w:rsid w:val="00BD0D5F"/>
    <w:rsid w:val="00BD4B9D"/>
    <w:rsid w:val="00BD4DD1"/>
    <w:rsid w:val="00BD5EF1"/>
    <w:rsid w:val="00BD6C41"/>
    <w:rsid w:val="00BE2D63"/>
    <w:rsid w:val="00BE2DB6"/>
    <w:rsid w:val="00BE3779"/>
    <w:rsid w:val="00BE37B7"/>
    <w:rsid w:val="00BE4B33"/>
    <w:rsid w:val="00BF16EE"/>
    <w:rsid w:val="00BF38AB"/>
    <w:rsid w:val="00BF49FE"/>
    <w:rsid w:val="00BF4B7A"/>
    <w:rsid w:val="00BF628B"/>
    <w:rsid w:val="00BF66AF"/>
    <w:rsid w:val="00BF7AA8"/>
    <w:rsid w:val="00C006DD"/>
    <w:rsid w:val="00C009AB"/>
    <w:rsid w:val="00C00C37"/>
    <w:rsid w:val="00C016B9"/>
    <w:rsid w:val="00C04A63"/>
    <w:rsid w:val="00C07C2C"/>
    <w:rsid w:val="00C1100F"/>
    <w:rsid w:val="00C114DE"/>
    <w:rsid w:val="00C11E95"/>
    <w:rsid w:val="00C15773"/>
    <w:rsid w:val="00C20687"/>
    <w:rsid w:val="00C21E8B"/>
    <w:rsid w:val="00C225C4"/>
    <w:rsid w:val="00C23CE0"/>
    <w:rsid w:val="00C24882"/>
    <w:rsid w:val="00C25A3F"/>
    <w:rsid w:val="00C3225A"/>
    <w:rsid w:val="00C32407"/>
    <w:rsid w:val="00C32B0B"/>
    <w:rsid w:val="00C3419F"/>
    <w:rsid w:val="00C35145"/>
    <w:rsid w:val="00C36109"/>
    <w:rsid w:val="00C36251"/>
    <w:rsid w:val="00C36476"/>
    <w:rsid w:val="00C3717B"/>
    <w:rsid w:val="00C37A92"/>
    <w:rsid w:val="00C4101C"/>
    <w:rsid w:val="00C41106"/>
    <w:rsid w:val="00C4237C"/>
    <w:rsid w:val="00C4314E"/>
    <w:rsid w:val="00C43C2D"/>
    <w:rsid w:val="00C44879"/>
    <w:rsid w:val="00C462BC"/>
    <w:rsid w:val="00C47120"/>
    <w:rsid w:val="00C47B6D"/>
    <w:rsid w:val="00C47CF4"/>
    <w:rsid w:val="00C50E4F"/>
    <w:rsid w:val="00C5215F"/>
    <w:rsid w:val="00C530AE"/>
    <w:rsid w:val="00C54185"/>
    <w:rsid w:val="00C55470"/>
    <w:rsid w:val="00C56A80"/>
    <w:rsid w:val="00C6049D"/>
    <w:rsid w:val="00C6067C"/>
    <w:rsid w:val="00C614CE"/>
    <w:rsid w:val="00C61E1A"/>
    <w:rsid w:val="00C63533"/>
    <w:rsid w:val="00C66053"/>
    <w:rsid w:val="00C6706A"/>
    <w:rsid w:val="00C70405"/>
    <w:rsid w:val="00C70D0C"/>
    <w:rsid w:val="00C74C94"/>
    <w:rsid w:val="00C779AC"/>
    <w:rsid w:val="00C81C1A"/>
    <w:rsid w:val="00C81CEE"/>
    <w:rsid w:val="00C85197"/>
    <w:rsid w:val="00C90022"/>
    <w:rsid w:val="00C90848"/>
    <w:rsid w:val="00C917A7"/>
    <w:rsid w:val="00C92B42"/>
    <w:rsid w:val="00C93BA1"/>
    <w:rsid w:val="00C94C3D"/>
    <w:rsid w:val="00C9511A"/>
    <w:rsid w:val="00C96D67"/>
    <w:rsid w:val="00C96F12"/>
    <w:rsid w:val="00CA1102"/>
    <w:rsid w:val="00CA1D0E"/>
    <w:rsid w:val="00CA2D6E"/>
    <w:rsid w:val="00CA32DC"/>
    <w:rsid w:val="00CA48C7"/>
    <w:rsid w:val="00CA5192"/>
    <w:rsid w:val="00CA6C53"/>
    <w:rsid w:val="00CB03A7"/>
    <w:rsid w:val="00CB31C4"/>
    <w:rsid w:val="00CB4090"/>
    <w:rsid w:val="00CB4B5D"/>
    <w:rsid w:val="00CB502C"/>
    <w:rsid w:val="00CB5E53"/>
    <w:rsid w:val="00CB6DE3"/>
    <w:rsid w:val="00CB7E28"/>
    <w:rsid w:val="00CC3925"/>
    <w:rsid w:val="00CC3BB3"/>
    <w:rsid w:val="00CC4887"/>
    <w:rsid w:val="00CC5230"/>
    <w:rsid w:val="00CC6AFB"/>
    <w:rsid w:val="00CC7AD2"/>
    <w:rsid w:val="00CD13D6"/>
    <w:rsid w:val="00CD27B5"/>
    <w:rsid w:val="00CD5046"/>
    <w:rsid w:val="00CD6B64"/>
    <w:rsid w:val="00CD71FF"/>
    <w:rsid w:val="00CD7A16"/>
    <w:rsid w:val="00CD7FBB"/>
    <w:rsid w:val="00CE3033"/>
    <w:rsid w:val="00CE45CF"/>
    <w:rsid w:val="00CE70CD"/>
    <w:rsid w:val="00CF2ECE"/>
    <w:rsid w:val="00CF3D41"/>
    <w:rsid w:val="00CF54AA"/>
    <w:rsid w:val="00CF5CA6"/>
    <w:rsid w:val="00CF61B7"/>
    <w:rsid w:val="00CF77D6"/>
    <w:rsid w:val="00D00241"/>
    <w:rsid w:val="00D009BD"/>
    <w:rsid w:val="00D01C6A"/>
    <w:rsid w:val="00D01DDA"/>
    <w:rsid w:val="00D030C2"/>
    <w:rsid w:val="00D03D64"/>
    <w:rsid w:val="00D0437F"/>
    <w:rsid w:val="00D044AD"/>
    <w:rsid w:val="00D0585E"/>
    <w:rsid w:val="00D06881"/>
    <w:rsid w:val="00D11E36"/>
    <w:rsid w:val="00D12EF0"/>
    <w:rsid w:val="00D15B6B"/>
    <w:rsid w:val="00D1619D"/>
    <w:rsid w:val="00D207AA"/>
    <w:rsid w:val="00D25955"/>
    <w:rsid w:val="00D25AA4"/>
    <w:rsid w:val="00D27805"/>
    <w:rsid w:val="00D302C8"/>
    <w:rsid w:val="00D30CF0"/>
    <w:rsid w:val="00D315CD"/>
    <w:rsid w:val="00D347BA"/>
    <w:rsid w:val="00D34E3A"/>
    <w:rsid w:val="00D370A8"/>
    <w:rsid w:val="00D37D98"/>
    <w:rsid w:val="00D405D5"/>
    <w:rsid w:val="00D413BF"/>
    <w:rsid w:val="00D41C6A"/>
    <w:rsid w:val="00D446CE"/>
    <w:rsid w:val="00D44C42"/>
    <w:rsid w:val="00D450CB"/>
    <w:rsid w:val="00D45280"/>
    <w:rsid w:val="00D50A99"/>
    <w:rsid w:val="00D51D5D"/>
    <w:rsid w:val="00D5213A"/>
    <w:rsid w:val="00D52C07"/>
    <w:rsid w:val="00D54F47"/>
    <w:rsid w:val="00D55D2F"/>
    <w:rsid w:val="00D60340"/>
    <w:rsid w:val="00D60641"/>
    <w:rsid w:val="00D609F8"/>
    <w:rsid w:val="00D62ACF"/>
    <w:rsid w:val="00D63132"/>
    <w:rsid w:val="00D639D2"/>
    <w:rsid w:val="00D659A0"/>
    <w:rsid w:val="00D67E70"/>
    <w:rsid w:val="00D70F35"/>
    <w:rsid w:val="00D721A7"/>
    <w:rsid w:val="00D73A0B"/>
    <w:rsid w:val="00D73F17"/>
    <w:rsid w:val="00D75245"/>
    <w:rsid w:val="00D76F70"/>
    <w:rsid w:val="00D7723A"/>
    <w:rsid w:val="00D77F7F"/>
    <w:rsid w:val="00D821D0"/>
    <w:rsid w:val="00D83DBC"/>
    <w:rsid w:val="00D84492"/>
    <w:rsid w:val="00D84B53"/>
    <w:rsid w:val="00D85DAD"/>
    <w:rsid w:val="00D8603D"/>
    <w:rsid w:val="00D86790"/>
    <w:rsid w:val="00D90524"/>
    <w:rsid w:val="00D91F2A"/>
    <w:rsid w:val="00D92176"/>
    <w:rsid w:val="00D93280"/>
    <w:rsid w:val="00D9515C"/>
    <w:rsid w:val="00D95B06"/>
    <w:rsid w:val="00D978CC"/>
    <w:rsid w:val="00DA17D1"/>
    <w:rsid w:val="00DA2F43"/>
    <w:rsid w:val="00DA3305"/>
    <w:rsid w:val="00DA4EC8"/>
    <w:rsid w:val="00DA5467"/>
    <w:rsid w:val="00DA698D"/>
    <w:rsid w:val="00DA71E2"/>
    <w:rsid w:val="00DA741E"/>
    <w:rsid w:val="00DA75C4"/>
    <w:rsid w:val="00DB01F2"/>
    <w:rsid w:val="00DB12EA"/>
    <w:rsid w:val="00DB18FD"/>
    <w:rsid w:val="00DB1D4F"/>
    <w:rsid w:val="00DB2CDC"/>
    <w:rsid w:val="00DB51E4"/>
    <w:rsid w:val="00DB534A"/>
    <w:rsid w:val="00DC276E"/>
    <w:rsid w:val="00DC27B6"/>
    <w:rsid w:val="00DC2F21"/>
    <w:rsid w:val="00DD037A"/>
    <w:rsid w:val="00DD2041"/>
    <w:rsid w:val="00DD2EAA"/>
    <w:rsid w:val="00DD33FE"/>
    <w:rsid w:val="00DD36F8"/>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F1F0A"/>
    <w:rsid w:val="00DF266C"/>
    <w:rsid w:val="00DF3F44"/>
    <w:rsid w:val="00DF41E6"/>
    <w:rsid w:val="00DF47A7"/>
    <w:rsid w:val="00DF71BD"/>
    <w:rsid w:val="00E0775E"/>
    <w:rsid w:val="00E11437"/>
    <w:rsid w:val="00E121B1"/>
    <w:rsid w:val="00E13E16"/>
    <w:rsid w:val="00E1517D"/>
    <w:rsid w:val="00E153F1"/>
    <w:rsid w:val="00E1683D"/>
    <w:rsid w:val="00E168B8"/>
    <w:rsid w:val="00E16B56"/>
    <w:rsid w:val="00E20DF0"/>
    <w:rsid w:val="00E22170"/>
    <w:rsid w:val="00E22CF2"/>
    <w:rsid w:val="00E27907"/>
    <w:rsid w:val="00E3009F"/>
    <w:rsid w:val="00E31261"/>
    <w:rsid w:val="00E32C37"/>
    <w:rsid w:val="00E34F97"/>
    <w:rsid w:val="00E3539E"/>
    <w:rsid w:val="00E35975"/>
    <w:rsid w:val="00E3750F"/>
    <w:rsid w:val="00E377BB"/>
    <w:rsid w:val="00E40FE3"/>
    <w:rsid w:val="00E4395E"/>
    <w:rsid w:val="00E46F36"/>
    <w:rsid w:val="00E46FE4"/>
    <w:rsid w:val="00E4705A"/>
    <w:rsid w:val="00E52D77"/>
    <w:rsid w:val="00E53179"/>
    <w:rsid w:val="00E53297"/>
    <w:rsid w:val="00E540E1"/>
    <w:rsid w:val="00E55598"/>
    <w:rsid w:val="00E56F5C"/>
    <w:rsid w:val="00E57EB4"/>
    <w:rsid w:val="00E60093"/>
    <w:rsid w:val="00E61C70"/>
    <w:rsid w:val="00E63C77"/>
    <w:rsid w:val="00E65BAA"/>
    <w:rsid w:val="00E66E92"/>
    <w:rsid w:val="00E678E7"/>
    <w:rsid w:val="00E67D08"/>
    <w:rsid w:val="00E71A44"/>
    <w:rsid w:val="00E756CC"/>
    <w:rsid w:val="00E758F3"/>
    <w:rsid w:val="00E7674C"/>
    <w:rsid w:val="00E77E70"/>
    <w:rsid w:val="00E77EC9"/>
    <w:rsid w:val="00E83C9B"/>
    <w:rsid w:val="00E84D63"/>
    <w:rsid w:val="00E853B3"/>
    <w:rsid w:val="00E870D6"/>
    <w:rsid w:val="00E871AB"/>
    <w:rsid w:val="00E900C9"/>
    <w:rsid w:val="00E90A34"/>
    <w:rsid w:val="00E92A6B"/>
    <w:rsid w:val="00E92ECE"/>
    <w:rsid w:val="00E939BB"/>
    <w:rsid w:val="00EA3F7C"/>
    <w:rsid w:val="00EA4714"/>
    <w:rsid w:val="00EA61C5"/>
    <w:rsid w:val="00EB1B1C"/>
    <w:rsid w:val="00EB1C9A"/>
    <w:rsid w:val="00EB28D4"/>
    <w:rsid w:val="00EB66B0"/>
    <w:rsid w:val="00EB6ED4"/>
    <w:rsid w:val="00EC0277"/>
    <w:rsid w:val="00EC2A99"/>
    <w:rsid w:val="00EC2FA7"/>
    <w:rsid w:val="00EC3739"/>
    <w:rsid w:val="00EC5DBD"/>
    <w:rsid w:val="00EC6972"/>
    <w:rsid w:val="00EC7069"/>
    <w:rsid w:val="00ED0BD0"/>
    <w:rsid w:val="00ED5E3B"/>
    <w:rsid w:val="00ED78CB"/>
    <w:rsid w:val="00EE154E"/>
    <w:rsid w:val="00EE2F04"/>
    <w:rsid w:val="00EE4192"/>
    <w:rsid w:val="00EE430A"/>
    <w:rsid w:val="00EE5103"/>
    <w:rsid w:val="00EE5D6D"/>
    <w:rsid w:val="00EF5E24"/>
    <w:rsid w:val="00EF69C1"/>
    <w:rsid w:val="00F01260"/>
    <w:rsid w:val="00F03A6D"/>
    <w:rsid w:val="00F05CA4"/>
    <w:rsid w:val="00F060C3"/>
    <w:rsid w:val="00F06288"/>
    <w:rsid w:val="00F07E70"/>
    <w:rsid w:val="00F10390"/>
    <w:rsid w:val="00F147DF"/>
    <w:rsid w:val="00F14A78"/>
    <w:rsid w:val="00F16200"/>
    <w:rsid w:val="00F21649"/>
    <w:rsid w:val="00F23211"/>
    <w:rsid w:val="00F26739"/>
    <w:rsid w:val="00F26A1E"/>
    <w:rsid w:val="00F36F4A"/>
    <w:rsid w:val="00F405D4"/>
    <w:rsid w:val="00F40FEA"/>
    <w:rsid w:val="00F42D39"/>
    <w:rsid w:val="00F42DB7"/>
    <w:rsid w:val="00F43170"/>
    <w:rsid w:val="00F43542"/>
    <w:rsid w:val="00F47711"/>
    <w:rsid w:val="00F47F34"/>
    <w:rsid w:val="00F52861"/>
    <w:rsid w:val="00F5335F"/>
    <w:rsid w:val="00F53C3B"/>
    <w:rsid w:val="00F53D06"/>
    <w:rsid w:val="00F55333"/>
    <w:rsid w:val="00F61DFD"/>
    <w:rsid w:val="00F6264F"/>
    <w:rsid w:val="00F62D5E"/>
    <w:rsid w:val="00F6381C"/>
    <w:rsid w:val="00F63F7F"/>
    <w:rsid w:val="00F6476D"/>
    <w:rsid w:val="00F64BA4"/>
    <w:rsid w:val="00F66A44"/>
    <w:rsid w:val="00F71DAB"/>
    <w:rsid w:val="00F724E2"/>
    <w:rsid w:val="00F7310D"/>
    <w:rsid w:val="00F75A95"/>
    <w:rsid w:val="00F80347"/>
    <w:rsid w:val="00F82700"/>
    <w:rsid w:val="00F85544"/>
    <w:rsid w:val="00F855FA"/>
    <w:rsid w:val="00F85C16"/>
    <w:rsid w:val="00F90FB6"/>
    <w:rsid w:val="00F918B2"/>
    <w:rsid w:val="00F91D76"/>
    <w:rsid w:val="00F9309C"/>
    <w:rsid w:val="00F93642"/>
    <w:rsid w:val="00F94BA2"/>
    <w:rsid w:val="00F95907"/>
    <w:rsid w:val="00F959E1"/>
    <w:rsid w:val="00F96402"/>
    <w:rsid w:val="00F96BA7"/>
    <w:rsid w:val="00FA0111"/>
    <w:rsid w:val="00FA26C9"/>
    <w:rsid w:val="00FA2B5C"/>
    <w:rsid w:val="00FA2F8F"/>
    <w:rsid w:val="00FA3161"/>
    <w:rsid w:val="00FA4A59"/>
    <w:rsid w:val="00FA5203"/>
    <w:rsid w:val="00FB0941"/>
    <w:rsid w:val="00FB5D19"/>
    <w:rsid w:val="00FB687D"/>
    <w:rsid w:val="00FB692E"/>
    <w:rsid w:val="00FB6E7A"/>
    <w:rsid w:val="00FB746D"/>
    <w:rsid w:val="00FC0E0D"/>
    <w:rsid w:val="00FC1053"/>
    <w:rsid w:val="00FC50ED"/>
    <w:rsid w:val="00FC59A0"/>
    <w:rsid w:val="00FD0754"/>
    <w:rsid w:val="00FD0D94"/>
    <w:rsid w:val="00FD3236"/>
    <w:rsid w:val="00FD717D"/>
    <w:rsid w:val="00FD7254"/>
    <w:rsid w:val="00FE03C5"/>
    <w:rsid w:val="00FE381C"/>
    <w:rsid w:val="00FE52C6"/>
    <w:rsid w:val="00FE5AC3"/>
    <w:rsid w:val="00FE5B72"/>
    <w:rsid w:val="00FE6B32"/>
    <w:rsid w:val="00FE72C9"/>
    <w:rsid w:val="00FE74B7"/>
    <w:rsid w:val="00FE7733"/>
    <w:rsid w:val="00FF27F4"/>
    <w:rsid w:val="00FF27FE"/>
    <w:rsid w:val="00FF2B81"/>
    <w:rsid w:val="00FF2FAA"/>
    <w:rsid w:val="00FF5492"/>
    <w:rsid w:val="00FF6B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4FD9"/>
    <w:pPr>
      <w:spacing w:after="0" w:line="240" w:lineRule="auto"/>
    </w:pPr>
  </w:style>
  <w:style w:type="paragraph" w:styleId="Koptekst">
    <w:name w:val="header"/>
    <w:basedOn w:val="Standaard"/>
    <w:link w:val="KoptekstChar"/>
    <w:uiPriority w:val="99"/>
    <w:unhideWhenUsed/>
    <w:rsid w:val="00714F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4FD9"/>
  </w:style>
  <w:style w:type="paragraph" w:styleId="Voettekst">
    <w:name w:val="footer"/>
    <w:basedOn w:val="Standaard"/>
    <w:link w:val="VoettekstChar"/>
    <w:uiPriority w:val="99"/>
    <w:unhideWhenUsed/>
    <w:rsid w:val="00714F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4FD9"/>
  </w:style>
  <w:style w:type="character" w:styleId="Paginanummer">
    <w:name w:val="page number"/>
    <w:basedOn w:val="Standaardalinea-lettertype"/>
    <w:uiPriority w:val="99"/>
    <w:unhideWhenUsed/>
    <w:rsid w:val="00714FD9"/>
  </w:style>
  <w:style w:type="paragraph" w:styleId="Voetnoottekst">
    <w:name w:val="footnote text"/>
    <w:basedOn w:val="Standaard"/>
    <w:link w:val="VoetnoottekstChar"/>
    <w:uiPriority w:val="99"/>
    <w:semiHidden/>
    <w:unhideWhenUsed/>
    <w:rsid w:val="005005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00573"/>
    <w:rPr>
      <w:sz w:val="20"/>
      <w:szCs w:val="20"/>
    </w:rPr>
  </w:style>
  <w:style w:type="character" w:styleId="Voetnootmarkering">
    <w:name w:val="footnote reference"/>
    <w:basedOn w:val="Standaardalinea-lettertype"/>
    <w:uiPriority w:val="99"/>
    <w:semiHidden/>
    <w:unhideWhenUsed/>
    <w:rsid w:val="00500573"/>
    <w:rPr>
      <w:vertAlign w:val="superscript"/>
    </w:rPr>
  </w:style>
  <w:style w:type="paragraph" w:styleId="Ballontekst">
    <w:name w:val="Balloon Text"/>
    <w:basedOn w:val="Standaard"/>
    <w:link w:val="BallontekstChar"/>
    <w:uiPriority w:val="99"/>
    <w:semiHidden/>
    <w:unhideWhenUsed/>
    <w:rsid w:val="00D068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6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4FD9"/>
    <w:pPr>
      <w:spacing w:after="0" w:line="240" w:lineRule="auto"/>
    </w:pPr>
  </w:style>
  <w:style w:type="paragraph" w:styleId="Koptekst">
    <w:name w:val="header"/>
    <w:basedOn w:val="Standaard"/>
    <w:link w:val="KoptekstChar"/>
    <w:uiPriority w:val="99"/>
    <w:unhideWhenUsed/>
    <w:rsid w:val="00714F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4FD9"/>
  </w:style>
  <w:style w:type="paragraph" w:styleId="Voettekst">
    <w:name w:val="footer"/>
    <w:basedOn w:val="Standaard"/>
    <w:link w:val="VoettekstChar"/>
    <w:uiPriority w:val="99"/>
    <w:unhideWhenUsed/>
    <w:rsid w:val="00714F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4FD9"/>
  </w:style>
  <w:style w:type="character" w:styleId="Paginanummer">
    <w:name w:val="page number"/>
    <w:basedOn w:val="Standaardalinea-lettertype"/>
    <w:uiPriority w:val="99"/>
    <w:unhideWhenUsed/>
    <w:rsid w:val="00714FD9"/>
  </w:style>
  <w:style w:type="paragraph" w:styleId="Voetnoottekst">
    <w:name w:val="footnote text"/>
    <w:basedOn w:val="Standaard"/>
    <w:link w:val="VoetnoottekstChar"/>
    <w:uiPriority w:val="99"/>
    <w:semiHidden/>
    <w:unhideWhenUsed/>
    <w:rsid w:val="005005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00573"/>
    <w:rPr>
      <w:sz w:val="20"/>
      <w:szCs w:val="20"/>
    </w:rPr>
  </w:style>
  <w:style w:type="character" w:styleId="Voetnootmarkering">
    <w:name w:val="footnote reference"/>
    <w:basedOn w:val="Standaardalinea-lettertype"/>
    <w:uiPriority w:val="99"/>
    <w:semiHidden/>
    <w:unhideWhenUsed/>
    <w:rsid w:val="00500573"/>
    <w:rPr>
      <w:vertAlign w:val="superscript"/>
    </w:rPr>
  </w:style>
  <w:style w:type="paragraph" w:styleId="Ballontekst">
    <w:name w:val="Balloon Text"/>
    <w:basedOn w:val="Standaard"/>
    <w:link w:val="BallontekstChar"/>
    <w:uiPriority w:val="99"/>
    <w:semiHidden/>
    <w:unhideWhenUsed/>
    <w:rsid w:val="00D068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6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4998">
      <w:bodyDiv w:val="1"/>
      <w:marLeft w:val="0"/>
      <w:marRight w:val="0"/>
      <w:marTop w:val="0"/>
      <w:marBottom w:val="0"/>
      <w:divBdr>
        <w:top w:val="none" w:sz="0" w:space="0" w:color="auto"/>
        <w:left w:val="none" w:sz="0" w:space="0" w:color="auto"/>
        <w:bottom w:val="none" w:sz="0" w:space="0" w:color="auto"/>
        <w:right w:val="none" w:sz="0" w:space="0" w:color="auto"/>
      </w:divBdr>
    </w:div>
    <w:div w:id="1936985045">
      <w:bodyDiv w:val="1"/>
      <w:marLeft w:val="0"/>
      <w:marRight w:val="0"/>
      <w:marTop w:val="0"/>
      <w:marBottom w:val="0"/>
      <w:divBdr>
        <w:top w:val="none" w:sz="0" w:space="0" w:color="auto"/>
        <w:left w:val="none" w:sz="0" w:space="0" w:color="auto"/>
        <w:bottom w:val="none" w:sz="0" w:space="0" w:color="auto"/>
        <w:right w:val="none" w:sz="0" w:space="0" w:color="auto"/>
      </w:divBdr>
      <w:divsChild>
        <w:div w:id="463470628">
          <w:marLeft w:val="0"/>
          <w:marRight w:val="0"/>
          <w:marTop w:val="0"/>
          <w:marBottom w:val="0"/>
          <w:divBdr>
            <w:top w:val="single" w:sz="6" w:space="8" w:color="DEDEDE"/>
            <w:left w:val="single" w:sz="6" w:space="0" w:color="DEDEDE"/>
            <w:bottom w:val="single" w:sz="6" w:space="0" w:color="DEDEDE"/>
            <w:right w:val="single" w:sz="6" w:space="0" w:color="DEDEDE"/>
          </w:divBdr>
        </w:div>
        <w:div w:id="354885107">
          <w:marLeft w:val="0"/>
          <w:marRight w:val="0"/>
          <w:marTop w:val="0"/>
          <w:marBottom w:val="0"/>
          <w:divBdr>
            <w:top w:val="single" w:sz="2" w:space="15" w:color="DEDEDE"/>
            <w:left w:val="single" w:sz="6" w:space="15" w:color="DEDEDE"/>
            <w:bottom w:val="single" w:sz="6" w:space="15" w:color="DEDEDE"/>
            <w:right w:val="single" w:sz="6" w:space="15" w:color="DEDEDE"/>
          </w:divBdr>
          <w:divsChild>
            <w:div w:id="298612125">
              <w:marLeft w:val="0"/>
              <w:marRight w:val="0"/>
              <w:marTop w:val="0"/>
              <w:marBottom w:val="300"/>
              <w:divBdr>
                <w:top w:val="single" w:sz="2" w:space="0" w:color="DEDEDE"/>
                <w:left w:val="single" w:sz="2" w:space="0" w:color="DEDEDE"/>
                <w:bottom w:val="single" w:sz="6" w:space="15" w:color="DEDEDE"/>
                <w:right w:val="single" w:sz="2" w:space="0" w:color="DEDEDE"/>
              </w:divBdr>
              <w:divsChild>
                <w:div w:id="1270310569">
                  <w:marLeft w:val="0"/>
                  <w:marRight w:val="0"/>
                  <w:marTop w:val="0"/>
                  <w:marBottom w:val="0"/>
                  <w:divBdr>
                    <w:top w:val="none" w:sz="0" w:space="0" w:color="auto"/>
                    <w:left w:val="none" w:sz="0" w:space="0" w:color="auto"/>
                    <w:bottom w:val="none" w:sz="0" w:space="0" w:color="auto"/>
                    <w:right w:val="none" w:sz="0" w:space="0" w:color="auto"/>
                  </w:divBdr>
                  <w:divsChild>
                    <w:div w:id="1662927311">
                      <w:marLeft w:val="0"/>
                      <w:marRight w:val="0"/>
                      <w:marTop w:val="0"/>
                      <w:marBottom w:val="0"/>
                      <w:divBdr>
                        <w:top w:val="none" w:sz="0" w:space="0" w:color="auto"/>
                        <w:left w:val="none" w:sz="0" w:space="0" w:color="auto"/>
                        <w:bottom w:val="none" w:sz="0" w:space="0" w:color="auto"/>
                        <w:right w:val="none" w:sz="0" w:space="0" w:color="auto"/>
                      </w:divBdr>
                      <w:divsChild>
                        <w:div w:id="367491658">
                          <w:marLeft w:val="300"/>
                          <w:marRight w:val="0"/>
                          <w:marTop w:val="0"/>
                          <w:marBottom w:val="0"/>
                          <w:divBdr>
                            <w:top w:val="none" w:sz="0" w:space="0" w:color="auto"/>
                            <w:left w:val="none" w:sz="0" w:space="0" w:color="auto"/>
                            <w:bottom w:val="none" w:sz="0" w:space="0" w:color="auto"/>
                            <w:right w:val="none" w:sz="0" w:space="0" w:color="auto"/>
                          </w:divBdr>
                          <w:divsChild>
                            <w:div w:id="2130857573">
                              <w:marLeft w:val="0"/>
                              <w:marRight w:val="0"/>
                              <w:marTop w:val="0"/>
                              <w:marBottom w:val="0"/>
                              <w:divBdr>
                                <w:top w:val="single" w:sz="6" w:space="2" w:color="AAAAAA"/>
                                <w:left w:val="single" w:sz="6" w:space="8" w:color="D5D5D5"/>
                                <w:bottom w:val="single" w:sz="6" w:space="2" w:color="F1F1F1"/>
                                <w:right w:val="single" w:sz="6" w:space="15" w:color="D4D4D4"/>
                              </w:divBdr>
                            </w:div>
                          </w:divsChild>
                        </w:div>
                        <w:div w:id="101194606">
                          <w:marLeft w:val="0"/>
                          <w:marRight w:val="0"/>
                          <w:marTop w:val="0"/>
                          <w:marBottom w:val="0"/>
                          <w:divBdr>
                            <w:top w:val="none" w:sz="0" w:space="0" w:color="auto"/>
                            <w:left w:val="none" w:sz="0" w:space="0" w:color="auto"/>
                            <w:bottom w:val="none" w:sz="0" w:space="0" w:color="auto"/>
                            <w:right w:val="none" w:sz="0" w:space="0" w:color="auto"/>
                          </w:divBdr>
                          <w:divsChild>
                            <w:div w:id="210307713">
                              <w:marLeft w:val="0"/>
                              <w:marRight w:val="0"/>
                              <w:marTop w:val="0"/>
                              <w:marBottom w:val="0"/>
                              <w:divBdr>
                                <w:top w:val="none" w:sz="0" w:space="0" w:color="auto"/>
                                <w:left w:val="none" w:sz="0" w:space="0" w:color="auto"/>
                                <w:bottom w:val="none" w:sz="0" w:space="0" w:color="auto"/>
                                <w:right w:val="none" w:sz="0" w:space="0" w:color="auto"/>
                              </w:divBdr>
                              <w:divsChild>
                                <w:div w:id="505680677">
                                  <w:marLeft w:val="30"/>
                                  <w:marRight w:val="0"/>
                                  <w:marTop w:val="0"/>
                                  <w:marBottom w:val="0"/>
                                  <w:divBdr>
                                    <w:top w:val="none" w:sz="0" w:space="0" w:color="auto"/>
                                    <w:left w:val="none" w:sz="0" w:space="0" w:color="auto"/>
                                    <w:bottom w:val="none" w:sz="0" w:space="0" w:color="auto"/>
                                    <w:right w:val="none" w:sz="0" w:space="0" w:color="auto"/>
                                  </w:divBdr>
                                </w:div>
                                <w:div w:id="21391010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13259">
              <w:marLeft w:val="0"/>
              <w:marRight w:val="0"/>
              <w:marTop w:val="30"/>
              <w:marBottom w:val="0"/>
              <w:divBdr>
                <w:top w:val="none" w:sz="0" w:space="0" w:color="auto"/>
                <w:left w:val="none" w:sz="0" w:space="0" w:color="auto"/>
                <w:bottom w:val="none" w:sz="0" w:space="0" w:color="auto"/>
                <w:right w:val="none" w:sz="0" w:space="0" w:color="auto"/>
              </w:divBdr>
            </w:div>
            <w:div w:id="975913500">
              <w:marLeft w:val="0"/>
              <w:marRight w:val="0"/>
              <w:marTop w:val="0"/>
              <w:marBottom w:val="0"/>
              <w:divBdr>
                <w:top w:val="none" w:sz="0" w:space="0" w:color="auto"/>
                <w:left w:val="none" w:sz="0" w:space="0" w:color="auto"/>
                <w:bottom w:val="none" w:sz="0" w:space="0" w:color="auto"/>
                <w:right w:val="none" w:sz="0" w:space="0" w:color="auto"/>
              </w:divBdr>
              <w:divsChild>
                <w:div w:id="997345066">
                  <w:marLeft w:val="0"/>
                  <w:marRight w:val="0"/>
                  <w:marTop w:val="0"/>
                  <w:marBottom w:val="0"/>
                  <w:divBdr>
                    <w:top w:val="none" w:sz="0" w:space="0" w:color="auto"/>
                    <w:left w:val="none" w:sz="0" w:space="0" w:color="auto"/>
                    <w:bottom w:val="none" w:sz="0" w:space="0" w:color="auto"/>
                    <w:right w:val="none" w:sz="0" w:space="0" w:color="auto"/>
                  </w:divBdr>
                </w:div>
              </w:divsChild>
            </w:div>
            <w:div w:id="253785564">
              <w:marLeft w:val="0"/>
              <w:marRight w:val="0"/>
              <w:marTop w:val="225"/>
              <w:marBottom w:val="0"/>
              <w:divBdr>
                <w:top w:val="none" w:sz="0" w:space="0" w:color="auto"/>
                <w:left w:val="none" w:sz="0" w:space="0" w:color="auto"/>
                <w:bottom w:val="none" w:sz="0" w:space="0" w:color="auto"/>
                <w:right w:val="none" w:sz="0" w:space="0" w:color="auto"/>
              </w:divBdr>
              <w:divsChild>
                <w:div w:id="1250310018">
                  <w:marLeft w:val="0"/>
                  <w:marRight w:val="135"/>
                  <w:marTop w:val="0"/>
                  <w:marBottom w:val="30"/>
                  <w:divBdr>
                    <w:top w:val="none" w:sz="0" w:space="0" w:color="auto"/>
                    <w:left w:val="none" w:sz="0" w:space="0" w:color="auto"/>
                    <w:bottom w:val="none" w:sz="0" w:space="0" w:color="auto"/>
                    <w:right w:val="none" w:sz="0" w:space="0" w:color="auto"/>
                  </w:divBdr>
                </w:div>
                <w:div w:id="175460811">
                  <w:marLeft w:val="0"/>
                  <w:marRight w:val="0"/>
                  <w:marTop w:val="0"/>
                  <w:marBottom w:val="0"/>
                  <w:divBdr>
                    <w:top w:val="none" w:sz="0" w:space="0" w:color="auto"/>
                    <w:left w:val="none" w:sz="0" w:space="0" w:color="auto"/>
                    <w:bottom w:val="none" w:sz="0" w:space="0" w:color="auto"/>
                    <w:right w:val="none" w:sz="0" w:space="0" w:color="auto"/>
                  </w:divBdr>
                </w:div>
                <w:div w:id="1797916370">
                  <w:marLeft w:val="0"/>
                  <w:marRight w:val="135"/>
                  <w:marTop w:val="0"/>
                  <w:marBottom w:val="30"/>
                  <w:divBdr>
                    <w:top w:val="none" w:sz="0" w:space="0" w:color="auto"/>
                    <w:left w:val="none" w:sz="0" w:space="0" w:color="auto"/>
                    <w:bottom w:val="none" w:sz="0" w:space="0" w:color="auto"/>
                    <w:right w:val="none" w:sz="0" w:space="0" w:color="auto"/>
                  </w:divBdr>
                </w:div>
                <w:div w:id="1089812222">
                  <w:marLeft w:val="0"/>
                  <w:marRight w:val="0"/>
                  <w:marTop w:val="0"/>
                  <w:marBottom w:val="0"/>
                  <w:divBdr>
                    <w:top w:val="none" w:sz="0" w:space="0" w:color="auto"/>
                    <w:left w:val="none" w:sz="0" w:space="0" w:color="auto"/>
                    <w:bottom w:val="none" w:sz="0" w:space="0" w:color="auto"/>
                    <w:right w:val="none" w:sz="0" w:space="0" w:color="auto"/>
                  </w:divBdr>
                </w:div>
                <w:div w:id="971793464">
                  <w:marLeft w:val="0"/>
                  <w:marRight w:val="135"/>
                  <w:marTop w:val="0"/>
                  <w:marBottom w:val="30"/>
                  <w:divBdr>
                    <w:top w:val="none" w:sz="0" w:space="0" w:color="auto"/>
                    <w:left w:val="none" w:sz="0" w:space="0" w:color="auto"/>
                    <w:bottom w:val="none" w:sz="0" w:space="0" w:color="auto"/>
                    <w:right w:val="none" w:sz="0" w:space="0" w:color="auto"/>
                  </w:divBdr>
                </w:div>
                <w:div w:id="1407721972">
                  <w:marLeft w:val="0"/>
                  <w:marRight w:val="0"/>
                  <w:marTop w:val="0"/>
                  <w:marBottom w:val="0"/>
                  <w:divBdr>
                    <w:top w:val="none" w:sz="0" w:space="0" w:color="auto"/>
                    <w:left w:val="none" w:sz="0" w:space="0" w:color="auto"/>
                    <w:bottom w:val="none" w:sz="0" w:space="0" w:color="auto"/>
                    <w:right w:val="none" w:sz="0" w:space="0" w:color="auto"/>
                  </w:divBdr>
                </w:div>
                <w:div w:id="853038122">
                  <w:marLeft w:val="0"/>
                  <w:marRight w:val="135"/>
                  <w:marTop w:val="0"/>
                  <w:marBottom w:val="30"/>
                  <w:divBdr>
                    <w:top w:val="none" w:sz="0" w:space="0" w:color="auto"/>
                    <w:left w:val="none" w:sz="0" w:space="0" w:color="auto"/>
                    <w:bottom w:val="none" w:sz="0" w:space="0" w:color="auto"/>
                    <w:right w:val="none" w:sz="0" w:space="0" w:color="auto"/>
                  </w:divBdr>
                </w:div>
                <w:div w:id="1984581229">
                  <w:marLeft w:val="0"/>
                  <w:marRight w:val="0"/>
                  <w:marTop w:val="0"/>
                  <w:marBottom w:val="0"/>
                  <w:divBdr>
                    <w:top w:val="none" w:sz="0" w:space="0" w:color="auto"/>
                    <w:left w:val="none" w:sz="0" w:space="0" w:color="auto"/>
                    <w:bottom w:val="none" w:sz="0" w:space="0" w:color="auto"/>
                    <w:right w:val="none" w:sz="0" w:space="0" w:color="auto"/>
                  </w:divBdr>
                </w:div>
                <w:div w:id="1662075961">
                  <w:marLeft w:val="0"/>
                  <w:marRight w:val="135"/>
                  <w:marTop w:val="0"/>
                  <w:marBottom w:val="30"/>
                  <w:divBdr>
                    <w:top w:val="none" w:sz="0" w:space="0" w:color="auto"/>
                    <w:left w:val="none" w:sz="0" w:space="0" w:color="auto"/>
                    <w:bottom w:val="none" w:sz="0" w:space="0" w:color="auto"/>
                    <w:right w:val="none" w:sz="0" w:space="0" w:color="auto"/>
                  </w:divBdr>
                  <w:divsChild>
                    <w:div w:id="975257293">
                      <w:marLeft w:val="0"/>
                      <w:marRight w:val="0"/>
                      <w:marTop w:val="0"/>
                      <w:marBottom w:val="0"/>
                      <w:divBdr>
                        <w:top w:val="none" w:sz="0" w:space="0" w:color="auto"/>
                        <w:left w:val="none" w:sz="0" w:space="0" w:color="auto"/>
                        <w:bottom w:val="none" w:sz="0" w:space="0" w:color="auto"/>
                        <w:right w:val="none" w:sz="0" w:space="0" w:color="auto"/>
                      </w:divBdr>
                    </w:div>
                  </w:divsChild>
                </w:div>
                <w:div w:id="16968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2075</Words>
  <Characters>11418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4</cp:revision>
  <cp:lastPrinted>2013-10-15T08:01:00Z</cp:lastPrinted>
  <dcterms:created xsi:type="dcterms:W3CDTF">2013-11-04T16:58:00Z</dcterms:created>
  <dcterms:modified xsi:type="dcterms:W3CDTF">2013-11-04T17:15:00Z</dcterms:modified>
</cp:coreProperties>
</file>